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D66" w:rsidRDefault="00C36D66" w:rsidP="00C36D66">
      <w:pPr>
        <w:pStyle w:val="ConsPlusNonformat"/>
        <w:rPr>
          <w:rFonts w:ascii="Times New Roman" w:hAnsi="Times New Roman" w:cs="Times New Roman"/>
          <w:sz w:val="24"/>
          <w:szCs w:val="24"/>
        </w:rPr>
      </w:pPr>
    </w:p>
    <w:p w:rsidR="00C36D66" w:rsidRPr="00B47634" w:rsidRDefault="00C36D66" w:rsidP="00C36D66">
      <w:pPr>
        <w:pStyle w:val="ConsPlusNonformat"/>
        <w:jc w:val="center"/>
        <w:rPr>
          <w:rFonts w:ascii="Times New Roman" w:hAnsi="Times New Roman" w:cs="Times New Roman"/>
          <w:sz w:val="24"/>
          <w:szCs w:val="24"/>
        </w:rPr>
      </w:pPr>
      <w:r w:rsidRPr="00B47634">
        <w:rPr>
          <w:rFonts w:ascii="Times New Roman" w:hAnsi="Times New Roman" w:cs="Times New Roman"/>
          <w:sz w:val="24"/>
          <w:szCs w:val="24"/>
        </w:rPr>
        <w:t>СПРАВКА</w:t>
      </w:r>
    </w:p>
    <w:p w:rsidR="00C36D66" w:rsidRPr="00B47634" w:rsidRDefault="00C36D66" w:rsidP="00C36D66">
      <w:pPr>
        <w:pStyle w:val="ConsPlusNonformat"/>
        <w:jc w:val="center"/>
        <w:rPr>
          <w:rFonts w:ascii="Times New Roman" w:hAnsi="Times New Roman" w:cs="Times New Roman"/>
          <w:sz w:val="24"/>
          <w:szCs w:val="24"/>
        </w:rPr>
      </w:pPr>
      <w:r w:rsidRPr="00B47634">
        <w:rPr>
          <w:rFonts w:ascii="Times New Roman" w:hAnsi="Times New Roman" w:cs="Times New Roman"/>
          <w:sz w:val="24"/>
          <w:szCs w:val="24"/>
        </w:rPr>
        <w:t>о материально-техническом обеспечении образовательной деятельности  по заявленным к лицензированию образовательным программам</w:t>
      </w:r>
    </w:p>
    <w:p w:rsidR="00C36D66" w:rsidRPr="00B47634" w:rsidRDefault="00C36D66" w:rsidP="00C36D66">
      <w:pPr>
        <w:pStyle w:val="ConsPlusNonformat"/>
        <w:jc w:val="center"/>
        <w:rPr>
          <w:rFonts w:ascii="Times New Roman" w:hAnsi="Times New Roman" w:cs="Times New Roman"/>
          <w:sz w:val="22"/>
          <w:szCs w:val="22"/>
          <w:u w:val="single"/>
        </w:rPr>
      </w:pPr>
      <w:r w:rsidRPr="00B47634">
        <w:rPr>
          <w:rFonts w:ascii="Times New Roman" w:hAnsi="Times New Roman" w:cs="Times New Roman"/>
          <w:sz w:val="24"/>
          <w:szCs w:val="24"/>
          <w:u w:val="single"/>
        </w:rPr>
        <w:t xml:space="preserve">муниципального бюджетного дошкольного образовательного учреждения «Детский сад </w:t>
      </w:r>
      <w:proofErr w:type="spellStart"/>
      <w:r w:rsidRPr="00B47634">
        <w:rPr>
          <w:rFonts w:ascii="Times New Roman" w:hAnsi="Times New Roman" w:cs="Times New Roman"/>
          <w:sz w:val="24"/>
          <w:szCs w:val="24"/>
          <w:u w:val="single"/>
        </w:rPr>
        <w:t>общеразвивающего</w:t>
      </w:r>
      <w:proofErr w:type="spellEnd"/>
      <w:r w:rsidRPr="00B47634">
        <w:rPr>
          <w:rFonts w:ascii="Times New Roman" w:hAnsi="Times New Roman" w:cs="Times New Roman"/>
          <w:sz w:val="24"/>
          <w:szCs w:val="24"/>
          <w:u w:val="single"/>
        </w:rPr>
        <w:t xml:space="preserve"> вида №</w:t>
      </w:r>
      <w:r>
        <w:rPr>
          <w:rFonts w:ascii="Times New Roman" w:hAnsi="Times New Roman" w:cs="Times New Roman"/>
          <w:sz w:val="24"/>
          <w:szCs w:val="24"/>
          <w:u w:val="single"/>
        </w:rPr>
        <w:t xml:space="preserve"> 76</w:t>
      </w:r>
      <w:r w:rsidRPr="00B47634">
        <w:rPr>
          <w:rFonts w:ascii="Times New Roman" w:hAnsi="Times New Roman" w:cs="Times New Roman"/>
          <w:sz w:val="22"/>
          <w:szCs w:val="22"/>
          <w:u w:val="single"/>
        </w:rPr>
        <w:t>»</w:t>
      </w:r>
    </w:p>
    <w:p w:rsidR="00C36D66" w:rsidRPr="00B47634" w:rsidRDefault="00C36D66" w:rsidP="00C36D66">
      <w:pPr>
        <w:pStyle w:val="ConsPlusNonformat"/>
        <w:rPr>
          <w:rFonts w:ascii="Times New Roman" w:hAnsi="Times New Roman" w:cs="Times New Roman"/>
          <w:sz w:val="22"/>
          <w:szCs w:val="22"/>
        </w:rPr>
      </w:pPr>
    </w:p>
    <w:p w:rsidR="00C36D66" w:rsidRPr="00B47634" w:rsidRDefault="00C36D66" w:rsidP="00C36D66">
      <w:pPr>
        <w:pStyle w:val="ConsPlusNonformat"/>
        <w:jc w:val="center"/>
        <w:rPr>
          <w:rFonts w:ascii="Times New Roman" w:hAnsi="Times New Roman" w:cs="Times New Roman"/>
          <w:b/>
          <w:bCs/>
          <w:sz w:val="24"/>
          <w:szCs w:val="24"/>
        </w:rPr>
      </w:pPr>
      <w:r w:rsidRPr="00B47634">
        <w:rPr>
          <w:rFonts w:ascii="Times New Roman" w:hAnsi="Times New Roman" w:cs="Times New Roman"/>
          <w:b/>
          <w:bCs/>
          <w:sz w:val="24"/>
          <w:szCs w:val="24"/>
        </w:rPr>
        <w:t xml:space="preserve">Раздел 1. </w:t>
      </w:r>
    </w:p>
    <w:p w:rsidR="00C36D66" w:rsidRPr="00B47634" w:rsidRDefault="00C36D66" w:rsidP="00C36D66">
      <w:pPr>
        <w:pStyle w:val="ConsPlusNonformat"/>
        <w:jc w:val="center"/>
        <w:rPr>
          <w:rFonts w:ascii="Times New Roman" w:hAnsi="Times New Roman" w:cs="Times New Roman"/>
          <w:sz w:val="22"/>
          <w:szCs w:val="22"/>
        </w:rPr>
      </w:pPr>
      <w:r w:rsidRPr="00B47634">
        <w:rPr>
          <w:rFonts w:ascii="Times New Roman" w:hAnsi="Times New Roman" w:cs="Times New Roman"/>
          <w:sz w:val="22"/>
          <w:szCs w:val="22"/>
        </w:rPr>
        <w:t>Обеспечение образовательной деятельности оснащенными</w:t>
      </w:r>
      <w:r>
        <w:rPr>
          <w:rFonts w:ascii="Times New Roman" w:hAnsi="Times New Roman" w:cs="Times New Roman"/>
          <w:sz w:val="22"/>
          <w:szCs w:val="22"/>
        </w:rPr>
        <w:t xml:space="preserve"> </w:t>
      </w:r>
      <w:r w:rsidRPr="00B47634">
        <w:rPr>
          <w:rFonts w:ascii="Times New Roman" w:hAnsi="Times New Roman" w:cs="Times New Roman"/>
          <w:sz w:val="22"/>
          <w:szCs w:val="22"/>
        </w:rPr>
        <w:t>зданиями, строениями, сооружениями, помещениями и территориями</w:t>
      </w:r>
    </w:p>
    <w:p w:rsidR="00C36D66" w:rsidRPr="00B47634" w:rsidRDefault="00C36D66" w:rsidP="00C36D66">
      <w:pPr>
        <w:pStyle w:val="ConsPlusNormal"/>
        <w:jc w:val="both"/>
        <w:rPr>
          <w:rFonts w:ascii="Times New Roman" w:hAnsi="Times New Roman" w:cs="Times New Roman"/>
          <w:sz w:val="22"/>
          <w:szCs w:val="22"/>
        </w:rPr>
      </w:pPr>
    </w:p>
    <w:tbl>
      <w:tblPr>
        <w:tblW w:w="15309" w:type="dxa"/>
        <w:tblInd w:w="-73" w:type="dxa"/>
        <w:tblLayout w:type="fixed"/>
        <w:tblCellMar>
          <w:left w:w="75" w:type="dxa"/>
          <w:right w:w="75" w:type="dxa"/>
        </w:tblCellMar>
        <w:tblLook w:val="00A0"/>
      </w:tblPr>
      <w:tblGrid>
        <w:gridCol w:w="425"/>
        <w:gridCol w:w="1561"/>
        <w:gridCol w:w="2693"/>
        <w:gridCol w:w="1701"/>
        <w:gridCol w:w="1843"/>
        <w:gridCol w:w="1701"/>
        <w:gridCol w:w="1559"/>
        <w:gridCol w:w="1417"/>
        <w:gridCol w:w="2409"/>
      </w:tblGrid>
      <w:tr w:rsidR="00C36D66" w:rsidRPr="005D4E68" w:rsidTr="00FC4C9F">
        <w:trPr>
          <w:trHeight w:val="2880"/>
        </w:trPr>
        <w:tc>
          <w:tcPr>
            <w:tcW w:w="425"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r w:rsidRPr="003F496D">
              <w:rPr>
                <w:rFonts w:ascii="Times New Roman" w:hAnsi="Times New Roman" w:cs="Times New Roman"/>
              </w:rPr>
              <w:t xml:space="preserve">N </w:t>
            </w:r>
            <w:r w:rsidRPr="003F496D">
              <w:rPr>
                <w:rFonts w:ascii="Times New Roman" w:hAnsi="Times New Roman" w:cs="Times New Roman"/>
              </w:rPr>
              <w:br/>
            </w:r>
            <w:proofErr w:type="spellStart"/>
            <w:proofErr w:type="gramStart"/>
            <w:r w:rsidRPr="003F496D">
              <w:rPr>
                <w:rFonts w:ascii="Times New Roman" w:hAnsi="Times New Roman" w:cs="Times New Roman"/>
              </w:rPr>
              <w:t>п</w:t>
            </w:r>
            <w:proofErr w:type="spellEnd"/>
            <w:proofErr w:type="gramEnd"/>
            <w:r w:rsidRPr="003F496D">
              <w:rPr>
                <w:rFonts w:ascii="Times New Roman" w:hAnsi="Times New Roman" w:cs="Times New Roman"/>
              </w:rPr>
              <w:t>/</w:t>
            </w:r>
            <w:proofErr w:type="spellStart"/>
            <w:r w:rsidRPr="003F496D">
              <w:rPr>
                <w:rFonts w:ascii="Times New Roman" w:hAnsi="Times New Roman" w:cs="Times New Roman"/>
              </w:rPr>
              <w:t>п</w:t>
            </w:r>
            <w:proofErr w:type="spellEnd"/>
          </w:p>
        </w:tc>
        <w:tc>
          <w:tcPr>
            <w:tcW w:w="1561"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r w:rsidRPr="003F496D">
              <w:rPr>
                <w:rFonts w:ascii="Times New Roman" w:hAnsi="Times New Roman" w:cs="Times New Roman"/>
              </w:rPr>
              <w:t xml:space="preserve">Адрес          </w:t>
            </w:r>
            <w:r w:rsidRPr="003F496D">
              <w:rPr>
                <w:rFonts w:ascii="Times New Roman" w:hAnsi="Times New Roman" w:cs="Times New Roman"/>
              </w:rPr>
              <w:br/>
              <w:t>(</w:t>
            </w:r>
            <w:proofErr w:type="spellStart"/>
            <w:r w:rsidRPr="003F496D">
              <w:rPr>
                <w:rFonts w:ascii="Times New Roman" w:hAnsi="Times New Roman" w:cs="Times New Roman"/>
              </w:rPr>
              <w:t>местоп</w:t>
            </w:r>
            <w:proofErr w:type="gramStart"/>
            <w:r w:rsidRPr="003F496D">
              <w:rPr>
                <w:rFonts w:ascii="Times New Roman" w:hAnsi="Times New Roman" w:cs="Times New Roman"/>
              </w:rPr>
              <w:t>о</w:t>
            </w:r>
            <w:proofErr w:type="spellEnd"/>
            <w:r w:rsidRPr="003F496D">
              <w:rPr>
                <w:rFonts w:ascii="Times New Roman" w:hAnsi="Times New Roman" w:cs="Times New Roman"/>
              </w:rPr>
              <w:t>-</w:t>
            </w:r>
            <w:proofErr w:type="gramEnd"/>
            <w:r w:rsidRPr="003F496D">
              <w:rPr>
                <w:rFonts w:ascii="Times New Roman" w:hAnsi="Times New Roman" w:cs="Times New Roman"/>
              </w:rPr>
              <w:br/>
            </w:r>
            <w:proofErr w:type="spellStart"/>
            <w:r w:rsidRPr="003F496D">
              <w:rPr>
                <w:rFonts w:ascii="Times New Roman" w:hAnsi="Times New Roman" w:cs="Times New Roman"/>
              </w:rPr>
              <w:t>ложение</w:t>
            </w:r>
            <w:proofErr w:type="spellEnd"/>
            <w:r w:rsidRPr="003F496D">
              <w:rPr>
                <w:rFonts w:ascii="Times New Roman" w:hAnsi="Times New Roman" w:cs="Times New Roman"/>
              </w:rPr>
              <w:t xml:space="preserve">)       </w:t>
            </w:r>
            <w:r w:rsidRPr="003F496D">
              <w:rPr>
                <w:rFonts w:ascii="Times New Roman" w:hAnsi="Times New Roman" w:cs="Times New Roman"/>
              </w:rPr>
              <w:br/>
              <w:t xml:space="preserve">здания,     </w:t>
            </w:r>
            <w:r w:rsidRPr="003F496D">
              <w:rPr>
                <w:rFonts w:ascii="Times New Roman" w:hAnsi="Times New Roman" w:cs="Times New Roman"/>
              </w:rPr>
              <w:br/>
              <w:t xml:space="preserve">строения,      </w:t>
            </w:r>
            <w:r w:rsidRPr="003F496D">
              <w:rPr>
                <w:rFonts w:ascii="Times New Roman" w:hAnsi="Times New Roman" w:cs="Times New Roman"/>
              </w:rPr>
              <w:br/>
              <w:t>сооружения,</w:t>
            </w:r>
            <w:r w:rsidRPr="003F496D">
              <w:rPr>
                <w:rFonts w:ascii="Times New Roman" w:hAnsi="Times New Roman" w:cs="Times New Roman"/>
              </w:rPr>
              <w:br/>
              <w:t>помещения</w:t>
            </w:r>
          </w:p>
        </w:tc>
        <w:tc>
          <w:tcPr>
            <w:tcW w:w="2693"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proofErr w:type="gramStart"/>
            <w:r>
              <w:rPr>
                <w:rFonts w:ascii="Times New Roman" w:hAnsi="Times New Roman" w:cs="Times New Roman"/>
              </w:rPr>
              <w:t xml:space="preserve">Назначение оснащенных </w:t>
            </w:r>
            <w:r w:rsidRPr="003F496D">
              <w:rPr>
                <w:rFonts w:ascii="Times New Roman" w:hAnsi="Times New Roman" w:cs="Times New Roman"/>
              </w:rPr>
              <w:t>зда</w:t>
            </w:r>
            <w:r>
              <w:rPr>
                <w:rFonts w:ascii="Times New Roman" w:hAnsi="Times New Roman" w:cs="Times New Roman"/>
              </w:rPr>
              <w:t xml:space="preserve">ний, строений, сооружений, помещений </w:t>
            </w:r>
            <w:r w:rsidRPr="003F496D">
              <w:rPr>
                <w:rFonts w:ascii="Times New Roman" w:hAnsi="Times New Roman" w:cs="Times New Roman"/>
              </w:rPr>
              <w:t xml:space="preserve">(учебные, </w:t>
            </w:r>
            <w:proofErr w:type="spellStart"/>
            <w:r w:rsidRPr="003F496D">
              <w:rPr>
                <w:rFonts w:ascii="Times New Roman" w:hAnsi="Times New Roman" w:cs="Times New Roman"/>
              </w:rPr>
              <w:t>учебн</w:t>
            </w:r>
            <w:r>
              <w:rPr>
                <w:rFonts w:ascii="Times New Roman" w:hAnsi="Times New Roman" w:cs="Times New Roman"/>
              </w:rPr>
              <w:t>о</w:t>
            </w:r>
            <w:proofErr w:type="spellEnd"/>
            <w:r>
              <w:rPr>
                <w:rFonts w:ascii="Times New Roman" w:hAnsi="Times New Roman" w:cs="Times New Roman"/>
              </w:rPr>
              <w:t xml:space="preserve"> - лабораторные, </w:t>
            </w:r>
            <w:r w:rsidRPr="003F496D">
              <w:rPr>
                <w:rFonts w:ascii="Times New Roman" w:hAnsi="Times New Roman" w:cs="Times New Roman"/>
              </w:rPr>
              <w:t>администра</w:t>
            </w:r>
            <w:r>
              <w:rPr>
                <w:rFonts w:ascii="Times New Roman" w:hAnsi="Times New Roman" w:cs="Times New Roman"/>
              </w:rPr>
              <w:t xml:space="preserve">тивные, </w:t>
            </w:r>
            <w:r w:rsidRPr="003F496D">
              <w:rPr>
                <w:rFonts w:ascii="Times New Roman" w:hAnsi="Times New Roman" w:cs="Times New Roman"/>
              </w:rPr>
              <w:t>подсобные, помеще</w:t>
            </w:r>
            <w:r>
              <w:rPr>
                <w:rFonts w:ascii="Times New Roman" w:hAnsi="Times New Roman" w:cs="Times New Roman"/>
              </w:rPr>
              <w:t xml:space="preserve">ния для занятия физической культурой </w:t>
            </w:r>
            <w:r w:rsidRPr="003F496D">
              <w:rPr>
                <w:rFonts w:ascii="Times New Roman" w:hAnsi="Times New Roman" w:cs="Times New Roman"/>
              </w:rPr>
              <w:t>и спортом, дл</w:t>
            </w:r>
            <w:r>
              <w:rPr>
                <w:rFonts w:ascii="Times New Roman" w:hAnsi="Times New Roman" w:cs="Times New Roman"/>
              </w:rPr>
              <w:t xml:space="preserve">я обеспечения </w:t>
            </w:r>
            <w:r w:rsidRPr="003F496D">
              <w:rPr>
                <w:rFonts w:ascii="Times New Roman" w:hAnsi="Times New Roman" w:cs="Times New Roman"/>
              </w:rPr>
              <w:t>обучающих</w:t>
            </w:r>
            <w:r>
              <w:rPr>
                <w:rFonts w:ascii="Times New Roman" w:hAnsi="Times New Roman" w:cs="Times New Roman"/>
              </w:rPr>
              <w:t xml:space="preserve">ся,     </w:t>
            </w:r>
            <w:r>
              <w:rPr>
                <w:rFonts w:ascii="Times New Roman" w:hAnsi="Times New Roman" w:cs="Times New Roman"/>
              </w:rPr>
              <w:br/>
              <w:t xml:space="preserve">   воспитанников и </w:t>
            </w:r>
            <w:r w:rsidRPr="003F496D">
              <w:rPr>
                <w:rFonts w:ascii="Times New Roman" w:hAnsi="Times New Roman" w:cs="Times New Roman"/>
              </w:rPr>
              <w:t>работни</w:t>
            </w:r>
            <w:r>
              <w:rPr>
                <w:rFonts w:ascii="Times New Roman" w:hAnsi="Times New Roman" w:cs="Times New Roman"/>
              </w:rPr>
              <w:t xml:space="preserve">ков питанием </w:t>
            </w:r>
            <w:r w:rsidRPr="003F496D">
              <w:rPr>
                <w:rFonts w:ascii="Times New Roman" w:hAnsi="Times New Roman" w:cs="Times New Roman"/>
              </w:rPr>
              <w:t xml:space="preserve">и медицинским    </w:t>
            </w:r>
            <w:r w:rsidRPr="003F496D">
              <w:rPr>
                <w:rFonts w:ascii="Times New Roman" w:hAnsi="Times New Roman" w:cs="Times New Roman"/>
              </w:rPr>
              <w:br/>
              <w:t>обслуживанием, и</w:t>
            </w:r>
            <w:r>
              <w:rPr>
                <w:rFonts w:ascii="Times New Roman" w:hAnsi="Times New Roman" w:cs="Times New Roman"/>
              </w:rPr>
              <w:t xml:space="preserve">ное) </w:t>
            </w:r>
            <w:r w:rsidRPr="003F496D">
              <w:rPr>
                <w:rFonts w:ascii="Times New Roman" w:hAnsi="Times New Roman" w:cs="Times New Roman"/>
              </w:rPr>
              <w:t>с указа</w:t>
            </w:r>
            <w:r>
              <w:rPr>
                <w:rFonts w:ascii="Times New Roman" w:hAnsi="Times New Roman" w:cs="Times New Roman"/>
              </w:rPr>
              <w:t xml:space="preserve">нием площади  </w:t>
            </w:r>
            <w:r w:rsidRPr="003F496D">
              <w:rPr>
                <w:rFonts w:ascii="Times New Roman" w:hAnsi="Times New Roman" w:cs="Times New Roman"/>
              </w:rPr>
              <w:t>(кв. м)</w:t>
            </w:r>
            <w:proofErr w:type="gramEnd"/>
          </w:p>
        </w:tc>
        <w:tc>
          <w:tcPr>
            <w:tcW w:w="1701"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r w:rsidRPr="003F496D">
              <w:rPr>
                <w:rFonts w:ascii="Times New Roman" w:hAnsi="Times New Roman" w:cs="Times New Roman"/>
              </w:rPr>
              <w:t>Собствен</w:t>
            </w:r>
            <w:r>
              <w:rPr>
                <w:rFonts w:ascii="Times New Roman" w:hAnsi="Times New Roman" w:cs="Times New Roman"/>
              </w:rPr>
              <w:t xml:space="preserve">ность или иное вещное право </w:t>
            </w:r>
            <w:r w:rsidRPr="003F496D">
              <w:rPr>
                <w:rFonts w:ascii="Times New Roman" w:hAnsi="Times New Roman" w:cs="Times New Roman"/>
              </w:rPr>
              <w:t>(опера</w:t>
            </w:r>
            <w:r>
              <w:rPr>
                <w:rFonts w:ascii="Times New Roman" w:hAnsi="Times New Roman" w:cs="Times New Roman"/>
              </w:rPr>
              <w:t xml:space="preserve">тивное </w:t>
            </w:r>
            <w:r w:rsidRPr="003F496D">
              <w:rPr>
                <w:rFonts w:ascii="Times New Roman" w:hAnsi="Times New Roman" w:cs="Times New Roman"/>
              </w:rPr>
              <w:t>управ</w:t>
            </w:r>
            <w:r>
              <w:rPr>
                <w:rFonts w:ascii="Times New Roman" w:hAnsi="Times New Roman" w:cs="Times New Roman"/>
              </w:rPr>
              <w:t xml:space="preserve">ление, </w:t>
            </w:r>
            <w:r w:rsidRPr="003F496D">
              <w:rPr>
                <w:rFonts w:ascii="Times New Roman" w:hAnsi="Times New Roman" w:cs="Times New Roman"/>
              </w:rPr>
              <w:t>хозяй</w:t>
            </w:r>
            <w:r>
              <w:rPr>
                <w:rFonts w:ascii="Times New Roman" w:hAnsi="Times New Roman" w:cs="Times New Roman"/>
              </w:rPr>
              <w:t xml:space="preserve">ственное </w:t>
            </w:r>
            <w:r w:rsidRPr="003F496D">
              <w:rPr>
                <w:rFonts w:ascii="Times New Roman" w:hAnsi="Times New Roman" w:cs="Times New Roman"/>
              </w:rPr>
              <w:t>веде</w:t>
            </w:r>
            <w:r>
              <w:rPr>
                <w:rFonts w:ascii="Times New Roman" w:hAnsi="Times New Roman" w:cs="Times New Roman"/>
              </w:rPr>
              <w:t xml:space="preserve">ние), </w:t>
            </w:r>
            <w:r w:rsidRPr="003F496D">
              <w:rPr>
                <w:rFonts w:ascii="Times New Roman" w:hAnsi="Times New Roman" w:cs="Times New Roman"/>
              </w:rPr>
              <w:t>арен</w:t>
            </w:r>
            <w:r>
              <w:rPr>
                <w:rFonts w:ascii="Times New Roman" w:hAnsi="Times New Roman" w:cs="Times New Roman"/>
              </w:rPr>
              <w:t xml:space="preserve">да, </w:t>
            </w:r>
            <w:r w:rsidRPr="003F496D">
              <w:rPr>
                <w:rFonts w:ascii="Times New Roman" w:hAnsi="Times New Roman" w:cs="Times New Roman"/>
              </w:rPr>
              <w:t xml:space="preserve">субаренда, </w:t>
            </w:r>
            <w:r w:rsidRPr="003F496D">
              <w:rPr>
                <w:rFonts w:ascii="Times New Roman" w:hAnsi="Times New Roman" w:cs="Times New Roman"/>
              </w:rPr>
              <w:br/>
              <w:t>безвозмездное</w:t>
            </w:r>
            <w:r w:rsidRPr="003F496D">
              <w:rPr>
                <w:rFonts w:ascii="Times New Roman" w:hAnsi="Times New Roman" w:cs="Times New Roman"/>
              </w:rPr>
              <w:br/>
              <w:t xml:space="preserve"> пользование</w:t>
            </w:r>
          </w:p>
        </w:tc>
        <w:tc>
          <w:tcPr>
            <w:tcW w:w="1843"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r w:rsidRPr="003F496D">
              <w:rPr>
                <w:rFonts w:ascii="Times New Roman" w:hAnsi="Times New Roman" w:cs="Times New Roman"/>
              </w:rPr>
              <w:t xml:space="preserve">Полное    </w:t>
            </w:r>
            <w:r w:rsidRPr="003F496D">
              <w:rPr>
                <w:rFonts w:ascii="Times New Roman" w:hAnsi="Times New Roman" w:cs="Times New Roman"/>
              </w:rPr>
              <w:br/>
              <w:t xml:space="preserve"> наименование </w:t>
            </w:r>
            <w:r w:rsidRPr="003F496D">
              <w:rPr>
                <w:rFonts w:ascii="Times New Roman" w:hAnsi="Times New Roman" w:cs="Times New Roman"/>
              </w:rPr>
              <w:br/>
              <w:t xml:space="preserve"> собственника </w:t>
            </w:r>
            <w:r w:rsidRPr="003F496D">
              <w:rPr>
                <w:rFonts w:ascii="Times New Roman" w:hAnsi="Times New Roman" w:cs="Times New Roman"/>
              </w:rPr>
              <w:br/>
              <w:t>(арендодателя,</w:t>
            </w:r>
            <w:r w:rsidRPr="003F496D">
              <w:rPr>
                <w:rFonts w:ascii="Times New Roman" w:hAnsi="Times New Roman" w:cs="Times New Roman"/>
              </w:rPr>
              <w:br/>
              <w:t xml:space="preserve"> ссудодателя) </w:t>
            </w:r>
            <w:r w:rsidRPr="003F496D">
              <w:rPr>
                <w:rFonts w:ascii="Times New Roman" w:hAnsi="Times New Roman" w:cs="Times New Roman"/>
              </w:rPr>
              <w:br/>
              <w:t xml:space="preserve">    объекта   </w:t>
            </w:r>
            <w:r w:rsidRPr="003F496D">
              <w:rPr>
                <w:rFonts w:ascii="Times New Roman" w:hAnsi="Times New Roman" w:cs="Times New Roman"/>
              </w:rPr>
              <w:br/>
              <w:t xml:space="preserve">  недвижимого </w:t>
            </w:r>
            <w:r w:rsidRPr="003F496D">
              <w:rPr>
                <w:rFonts w:ascii="Times New Roman" w:hAnsi="Times New Roman" w:cs="Times New Roman"/>
              </w:rPr>
              <w:br/>
              <w:t xml:space="preserve">   имущества</w:t>
            </w:r>
          </w:p>
        </w:tc>
        <w:tc>
          <w:tcPr>
            <w:tcW w:w="1701"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r>
              <w:rPr>
                <w:rFonts w:ascii="Times New Roman" w:hAnsi="Times New Roman" w:cs="Times New Roman"/>
              </w:rPr>
              <w:t>Документ -</w:t>
            </w:r>
            <w:r>
              <w:rPr>
                <w:rFonts w:ascii="Times New Roman" w:hAnsi="Times New Roman" w:cs="Times New Roman"/>
              </w:rPr>
              <w:br/>
              <w:t xml:space="preserve">основание </w:t>
            </w:r>
            <w:r>
              <w:rPr>
                <w:rFonts w:ascii="Times New Roman" w:hAnsi="Times New Roman" w:cs="Times New Roman"/>
              </w:rPr>
              <w:br/>
              <w:t>возникновения</w:t>
            </w:r>
            <w:r>
              <w:rPr>
                <w:rFonts w:ascii="Times New Roman" w:hAnsi="Times New Roman" w:cs="Times New Roman"/>
              </w:rPr>
              <w:br/>
              <w:t xml:space="preserve">права     </w:t>
            </w:r>
            <w:r>
              <w:rPr>
                <w:rFonts w:ascii="Times New Roman" w:hAnsi="Times New Roman" w:cs="Times New Roman"/>
              </w:rPr>
              <w:br/>
              <w:t>(указыва</w:t>
            </w:r>
            <w:r w:rsidRPr="003F496D">
              <w:rPr>
                <w:rFonts w:ascii="Times New Roman" w:hAnsi="Times New Roman" w:cs="Times New Roman"/>
              </w:rPr>
              <w:t>ются</w:t>
            </w:r>
            <w:r w:rsidRPr="003F496D">
              <w:rPr>
                <w:rFonts w:ascii="Times New Roman" w:hAnsi="Times New Roman" w:cs="Times New Roman"/>
              </w:rPr>
              <w:br/>
              <w:t xml:space="preserve">реквизиты </w:t>
            </w:r>
            <w:r w:rsidRPr="003F496D">
              <w:rPr>
                <w:rFonts w:ascii="Times New Roman" w:hAnsi="Times New Roman" w:cs="Times New Roman"/>
              </w:rPr>
              <w:br/>
              <w:t xml:space="preserve">и сроки   </w:t>
            </w:r>
            <w:r w:rsidRPr="003F496D">
              <w:rPr>
                <w:rFonts w:ascii="Times New Roman" w:hAnsi="Times New Roman" w:cs="Times New Roman"/>
              </w:rPr>
              <w:br/>
              <w:t>действия)</w:t>
            </w:r>
          </w:p>
        </w:tc>
        <w:tc>
          <w:tcPr>
            <w:tcW w:w="1559" w:type="dxa"/>
            <w:tcBorders>
              <w:top w:val="single" w:sz="4" w:space="0" w:color="auto"/>
              <w:left w:val="single" w:sz="4" w:space="0" w:color="auto"/>
              <w:bottom w:val="single" w:sz="4" w:space="0" w:color="auto"/>
              <w:right w:val="single" w:sz="4" w:space="0" w:color="auto"/>
            </w:tcBorders>
          </w:tcPr>
          <w:p w:rsidR="00C36D66" w:rsidRDefault="00C36D66" w:rsidP="00FC4C9F">
            <w:pPr>
              <w:pStyle w:val="ConsPlusCell"/>
              <w:jc w:val="center"/>
              <w:rPr>
                <w:rFonts w:ascii="Times New Roman" w:hAnsi="Times New Roman" w:cs="Times New Roman"/>
              </w:rPr>
            </w:pPr>
            <w:r w:rsidRPr="003F496D">
              <w:rPr>
                <w:rFonts w:ascii="Times New Roman" w:hAnsi="Times New Roman" w:cs="Times New Roman"/>
              </w:rPr>
              <w:t xml:space="preserve">Кадастровый  </w:t>
            </w:r>
            <w:r w:rsidRPr="003F496D">
              <w:rPr>
                <w:rFonts w:ascii="Times New Roman" w:hAnsi="Times New Roman" w:cs="Times New Roman"/>
              </w:rPr>
              <w:br/>
              <w:t xml:space="preserve">(или </w:t>
            </w:r>
            <w:proofErr w:type="spellStart"/>
            <w:r w:rsidRPr="003F496D">
              <w:rPr>
                <w:rFonts w:ascii="Times New Roman" w:hAnsi="Times New Roman" w:cs="Times New Roman"/>
              </w:rPr>
              <w:t>усло</w:t>
            </w:r>
            <w:proofErr w:type="gramStart"/>
            <w:r w:rsidRPr="003F496D">
              <w:rPr>
                <w:rFonts w:ascii="Times New Roman" w:hAnsi="Times New Roman" w:cs="Times New Roman"/>
              </w:rPr>
              <w:t>в</w:t>
            </w:r>
            <w:proofErr w:type="spellEnd"/>
            <w:r w:rsidRPr="003F496D">
              <w:rPr>
                <w:rFonts w:ascii="Times New Roman" w:hAnsi="Times New Roman" w:cs="Times New Roman"/>
              </w:rPr>
              <w:t>-</w:t>
            </w:r>
            <w:proofErr w:type="gramEnd"/>
            <w:r w:rsidRPr="003F496D">
              <w:rPr>
                <w:rFonts w:ascii="Times New Roman" w:hAnsi="Times New Roman" w:cs="Times New Roman"/>
              </w:rPr>
              <w:br/>
            </w:r>
            <w:proofErr w:type="spellStart"/>
            <w:r w:rsidRPr="003F496D">
              <w:rPr>
                <w:rFonts w:ascii="Times New Roman" w:hAnsi="Times New Roman" w:cs="Times New Roman"/>
              </w:rPr>
              <w:t>ный</w:t>
            </w:r>
            <w:proofErr w:type="spellEnd"/>
            <w:r w:rsidRPr="003F496D">
              <w:rPr>
                <w:rFonts w:ascii="Times New Roman" w:hAnsi="Times New Roman" w:cs="Times New Roman"/>
              </w:rPr>
              <w:t xml:space="preserve">) </w:t>
            </w:r>
          </w:p>
          <w:p w:rsidR="00C36D66" w:rsidRPr="003F496D" w:rsidRDefault="00C36D66" w:rsidP="00FC4C9F">
            <w:pPr>
              <w:pStyle w:val="ConsPlusCell"/>
              <w:jc w:val="center"/>
              <w:rPr>
                <w:rFonts w:ascii="Times New Roman" w:hAnsi="Times New Roman" w:cs="Times New Roman"/>
              </w:rPr>
            </w:pPr>
            <w:r w:rsidRPr="003F496D">
              <w:rPr>
                <w:rFonts w:ascii="Times New Roman" w:hAnsi="Times New Roman" w:cs="Times New Roman"/>
              </w:rPr>
              <w:t xml:space="preserve">номер   </w:t>
            </w:r>
            <w:r w:rsidRPr="003F496D">
              <w:rPr>
                <w:rFonts w:ascii="Times New Roman" w:hAnsi="Times New Roman" w:cs="Times New Roman"/>
              </w:rPr>
              <w:br/>
              <w:t xml:space="preserve">объекта      </w:t>
            </w:r>
            <w:r w:rsidRPr="003F496D">
              <w:rPr>
                <w:rFonts w:ascii="Times New Roman" w:hAnsi="Times New Roman" w:cs="Times New Roman"/>
              </w:rPr>
              <w:br/>
              <w:t>недвижимости</w:t>
            </w:r>
          </w:p>
        </w:tc>
        <w:tc>
          <w:tcPr>
            <w:tcW w:w="1417"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r w:rsidRPr="003F496D">
              <w:rPr>
                <w:rFonts w:ascii="Times New Roman" w:hAnsi="Times New Roman" w:cs="Times New Roman"/>
              </w:rPr>
              <w:t>Номер</w:t>
            </w:r>
            <w:r>
              <w:rPr>
                <w:rFonts w:ascii="Times New Roman" w:hAnsi="Times New Roman" w:cs="Times New Roman"/>
              </w:rPr>
              <w:t xml:space="preserve"> </w:t>
            </w:r>
            <w:r w:rsidRPr="003F496D">
              <w:rPr>
                <w:rFonts w:ascii="Times New Roman" w:hAnsi="Times New Roman" w:cs="Times New Roman"/>
              </w:rPr>
              <w:t>за</w:t>
            </w:r>
            <w:r>
              <w:rPr>
                <w:rFonts w:ascii="Times New Roman" w:hAnsi="Times New Roman" w:cs="Times New Roman"/>
              </w:rPr>
              <w:t>писи ре</w:t>
            </w:r>
            <w:r w:rsidRPr="003F496D">
              <w:rPr>
                <w:rFonts w:ascii="Times New Roman" w:hAnsi="Times New Roman" w:cs="Times New Roman"/>
              </w:rPr>
              <w:t>гистра</w:t>
            </w:r>
            <w:r>
              <w:rPr>
                <w:rFonts w:ascii="Times New Roman" w:hAnsi="Times New Roman" w:cs="Times New Roman"/>
              </w:rPr>
              <w:t xml:space="preserve">ции в Едином </w:t>
            </w:r>
            <w:r w:rsidRPr="003F496D">
              <w:rPr>
                <w:rFonts w:ascii="Times New Roman" w:hAnsi="Times New Roman" w:cs="Times New Roman"/>
              </w:rPr>
              <w:t>го</w:t>
            </w:r>
            <w:r>
              <w:rPr>
                <w:rFonts w:ascii="Times New Roman" w:hAnsi="Times New Roman" w:cs="Times New Roman"/>
              </w:rPr>
              <w:t>сударст</w:t>
            </w:r>
            <w:r w:rsidRPr="003F496D">
              <w:rPr>
                <w:rFonts w:ascii="Times New Roman" w:hAnsi="Times New Roman" w:cs="Times New Roman"/>
              </w:rPr>
              <w:t>вен</w:t>
            </w:r>
            <w:r>
              <w:rPr>
                <w:rFonts w:ascii="Times New Roman" w:hAnsi="Times New Roman" w:cs="Times New Roman"/>
              </w:rPr>
              <w:t xml:space="preserve">ном реестре    </w:t>
            </w:r>
            <w:r>
              <w:rPr>
                <w:rFonts w:ascii="Times New Roman" w:hAnsi="Times New Roman" w:cs="Times New Roman"/>
              </w:rPr>
              <w:br/>
              <w:t xml:space="preserve">прав на </w:t>
            </w:r>
            <w:r w:rsidRPr="003F496D">
              <w:rPr>
                <w:rFonts w:ascii="Times New Roman" w:hAnsi="Times New Roman" w:cs="Times New Roman"/>
              </w:rPr>
              <w:t xml:space="preserve">недвижимое </w:t>
            </w:r>
            <w:r w:rsidRPr="003F496D">
              <w:rPr>
                <w:rFonts w:ascii="Times New Roman" w:hAnsi="Times New Roman" w:cs="Times New Roman"/>
              </w:rPr>
              <w:br/>
              <w:t xml:space="preserve">имущество  </w:t>
            </w:r>
            <w:r w:rsidRPr="003F496D">
              <w:rPr>
                <w:rFonts w:ascii="Times New Roman" w:hAnsi="Times New Roman" w:cs="Times New Roman"/>
              </w:rPr>
              <w:br/>
              <w:t xml:space="preserve">и сделок   </w:t>
            </w:r>
            <w:r w:rsidRPr="003F496D">
              <w:rPr>
                <w:rFonts w:ascii="Times New Roman" w:hAnsi="Times New Roman" w:cs="Times New Roman"/>
              </w:rPr>
              <w:br/>
              <w:t>с ним</w:t>
            </w:r>
          </w:p>
        </w:tc>
        <w:tc>
          <w:tcPr>
            <w:tcW w:w="2409" w:type="dxa"/>
            <w:tcBorders>
              <w:top w:val="single" w:sz="4" w:space="0" w:color="auto"/>
              <w:left w:val="single" w:sz="4" w:space="0" w:color="auto"/>
              <w:bottom w:val="single" w:sz="4" w:space="0" w:color="auto"/>
              <w:right w:val="single" w:sz="4" w:space="0" w:color="auto"/>
            </w:tcBorders>
          </w:tcPr>
          <w:p w:rsidR="00C36D66" w:rsidRPr="003F496D" w:rsidRDefault="00C36D66" w:rsidP="00FC4C9F">
            <w:pPr>
              <w:pStyle w:val="ConsPlusCell"/>
              <w:jc w:val="center"/>
              <w:rPr>
                <w:rFonts w:ascii="Times New Roman" w:hAnsi="Times New Roman" w:cs="Times New Roman"/>
              </w:rPr>
            </w:pPr>
            <w:r>
              <w:rPr>
                <w:rFonts w:ascii="Times New Roman" w:hAnsi="Times New Roman" w:cs="Times New Roman"/>
              </w:rPr>
              <w:t xml:space="preserve">Реквизиты </w:t>
            </w:r>
            <w:r w:rsidRPr="003F496D">
              <w:rPr>
                <w:rFonts w:ascii="Times New Roman" w:hAnsi="Times New Roman" w:cs="Times New Roman"/>
              </w:rPr>
              <w:t>заключе</w:t>
            </w:r>
            <w:r>
              <w:rPr>
                <w:rFonts w:ascii="Times New Roman" w:hAnsi="Times New Roman" w:cs="Times New Roman"/>
              </w:rPr>
              <w:t xml:space="preserve">ний, выданных </w:t>
            </w:r>
            <w:r w:rsidRPr="003F496D">
              <w:rPr>
                <w:rFonts w:ascii="Times New Roman" w:hAnsi="Times New Roman" w:cs="Times New Roman"/>
              </w:rPr>
              <w:t>орга</w:t>
            </w:r>
            <w:r>
              <w:rPr>
                <w:rFonts w:ascii="Times New Roman" w:hAnsi="Times New Roman" w:cs="Times New Roman"/>
              </w:rPr>
              <w:t>нами, осущест</w:t>
            </w:r>
            <w:r w:rsidRPr="003F496D">
              <w:rPr>
                <w:rFonts w:ascii="Times New Roman" w:hAnsi="Times New Roman" w:cs="Times New Roman"/>
              </w:rPr>
              <w:t>вляю</w:t>
            </w:r>
            <w:r>
              <w:rPr>
                <w:rFonts w:ascii="Times New Roman" w:hAnsi="Times New Roman" w:cs="Times New Roman"/>
              </w:rPr>
              <w:t>щими государ</w:t>
            </w:r>
            <w:r w:rsidRPr="003F496D">
              <w:rPr>
                <w:rFonts w:ascii="Times New Roman" w:hAnsi="Times New Roman" w:cs="Times New Roman"/>
              </w:rPr>
              <w:t>ствен</w:t>
            </w:r>
            <w:r>
              <w:rPr>
                <w:rFonts w:ascii="Times New Roman" w:hAnsi="Times New Roman" w:cs="Times New Roman"/>
              </w:rPr>
              <w:t xml:space="preserve">ный </w:t>
            </w:r>
            <w:r w:rsidRPr="003F496D">
              <w:rPr>
                <w:rFonts w:ascii="Times New Roman" w:hAnsi="Times New Roman" w:cs="Times New Roman"/>
              </w:rPr>
              <w:t>санитарно</w:t>
            </w:r>
            <w:r>
              <w:rPr>
                <w:rFonts w:ascii="Times New Roman" w:hAnsi="Times New Roman" w:cs="Times New Roman"/>
              </w:rPr>
              <w:t xml:space="preserve"> </w:t>
            </w:r>
            <w:r w:rsidRPr="003F496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br/>
            </w:r>
            <w:proofErr w:type="spellStart"/>
            <w:r>
              <w:rPr>
                <w:rFonts w:ascii="Times New Roman" w:hAnsi="Times New Roman" w:cs="Times New Roman"/>
              </w:rPr>
              <w:t>эпидемио-</w:t>
            </w:r>
            <w:r w:rsidRPr="003F496D">
              <w:rPr>
                <w:rFonts w:ascii="Times New Roman" w:hAnsi="Times New Roman" w:cs="Times New Roman"/>
              </w:rPr>
              <w:t>логиче</w:t>
            </w:r>
            <w:r>
              <w:rPr>
                <w:rFonts w:ascii="Times New Roman" w:hAnsi="Times New Roman" w:cs="Times New Roman"/>
              </w:rPr>
              <w:t>ский</w:t>
            </w:r>
            <w:proofErr w:type="spellEnd"/>
            <w:r>
              <w:rPr>
                <w:rFonts w:ascii="Times New Roman" w:hAnsi="Times New Roman" w:cs="Times New Roman"/>
              </w:rPr>
              <w:t xml:space="preserve">  </w:t>
            </w:r>
            <w:r>
              <w:rPr>
                <w:rFonts w:ascii="Times New Roman" w:hAnsi="Times New Roman" w:cs="Times New Roman"/>
              </w:rPr>
              <w:br/>
              <w:t xml:space="preserve">надзор, </w:t>
            </w:r>
            <w:proofErr w:type="spellStart"/>
            <w:r>
              <w:rPr>
                <w:rFonts w:ascii="Times New Roman" w:hAnsi="Times New Roman" w:cs="Times New Roman"/>
              </w:rPr>
              <w:t>государс</w:t>
            </w:r>
            <w:proofErr w:type="gramStart"/>
            <w:r>
              <w:rPr>
                <w:rFonts w:ascii="Times New Roman" w:hAnsi="Times New Roman" w:cs="Times New Roman"/>
              </w:rPr>
              <w:t>т</w:t>
            </w:r>
            <w:proofErr w:type="spellEnd"/>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br/>
              <w:t xml:space="preserve">венный </w:t>
            </w:r>
            <w:r w:rsidRPr="003F496D">
              <w:rPr>
                <w:rFonts w:ascii="Times New Roman" w:hAnsi="Times New Roman" w:cs="Times New Roman"/>
              </w:rPr>
              <w:t xml:space="preserve">пожарный    </w:t>
            </w:r>
            <w:r w:rsidRPr="003F496D">
              <w:rPr>
                <w:rFonts w:ascii="Times New Roman" w:hAnsi="Times New Roman" w:cs="Times New Roman"/>
              </w:rPr>
              <w:br/>
              <w:t>надзор</w:t>
            </w:r>
          </w:p>
        </w:tc>
      </w:tr>
      <w:tr w:rsidR="00C36D66" w:rsidRPr="005D4E68" w:rsidTr="00FC4C9F">
        <w:tc>
          <w:tcPr>
            <w:tcW w:w="425"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1 </w:t>
            </w:r>
          </w:p>
        </w:tc>
        <w:tc>
          <w:tcPr>
            <w:tcW w:w="156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2         </w:t>
            </w:r>
          </w:p>
        </w:tc>
        <w:tc>
          <w:tcPr>
            <w:tcW w:w="2693"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3          </w:t>
            </w:r>
          </w:p>
        </w:tc>
        <w:tc>
          <w:tcPr>
            <w:tcW w:w="170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4      </w:t>
            </w:r>
          </w:p>
        </w:tc>
        <w:tc>
          <w:tcPr>
            <w:tcW w:w="1843"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5      </w:t>
            </w:r>
          </w:p>
        </w:tc>
        <w:tc>
          <w:tcPr>
            <w:tcW w:w="170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6    </w:t>
            </w:r>
          </w:p>
        </w:tc>
        <w:tc>
          <w:tcPr>
            <w:tcW w:w="1559"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7      </w:t>
            </w:r>
          </w:p>
        </w:tc>
        <w:tc>
          <w:tcPr>
            <w:tcW w:w="1417"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8     </w:t>
            </w:r>
          </w:p>
        </w:tc>
        <w:tc>
          <w:tcPr>
            <w:tcW w:w="2409"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9      </w:t>
            </w:r>
          </w:p>
        </w:tc>
      </w:tr>
      <w:tr w:rsidR="00C36D66" w:rsidRPr="005D4E68" w:rsidTr="00FC4C9F">
        <w:tc>
          <w:tcPr>
            <w:tcW w:w="425"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1. </w:t>
            </w:r>
          </w:p>
        </w:tc>
        <w:tc>
          <w:tcPr>
            <w:tcW w:w="156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Республика Татарстан,</w:t>
            </w:r>
          </w:p>
          <w:p w:rsidR="00C36D66" w:rsidRPr="00B47634"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г</w:t>
            </w:r>
            <w:proofErr w:type="gramStart"/>
            <w:r>
              <w:rPr>
                <w:rFonts w:ascii="Times New Roman" w:hAnsi="Times New Roman" w:cs="Times New Roman"/>
                <w:sz w:val="22"/>
                <w:szCs w:val="22"/>
              </w:rPr>
              <w:t>.</w:t>
            </w:r>
            <w:r w:rsidRPr="00B47634">
              <w:rPr>
                <w:rFonts w:ascii="Times New Roman" w:hAnsi="Times New Roman" w:cs="Times New Roman"/>
                <w:sz w:val="22"/>
                <w:szCs w:val="22"/>
              </w:rPr>
              <w:t>Н</w:t>
            </w:r>
            <w:proofErr w:type="gramEnd"/>
            <w:r w:rsidRPr="00B47634">
              <w:rPr>
                <w:rFonts w:ascii="Times New Roman" w:hAnsi="Times New Roman" w:cs="Times New Roman"/>
                <w:sz w:val="22"/>
                <w:szCs w:val="22"/>
              </w:rPr>
              <w:t xml:space="preserve">ижнекамск, </w:t>
            </w:r>
          </w:p>
          <w:p w:rsidR="00C36D66" w:rsidRPr="00B47634"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tc>
        <w:tc>
          <w:tcPr>
            <w:tcW w:w="2693" w:type="dxa"/>
            <w:tcBorders>
              <w:top w:val="nil"/>
              <w:left w:val="single" w:sz="4" w:space="0" w:color="auto"/>
              <w:bottom w:val="single" w:sz="4" w:space="0" w:color="auto"/>
              <w:right w:val="single" w:sz="4" w:space="0" w:color="auto"/>
            </w:tcBorders>
          </w:tcPr>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Учебные- 986 кв.м.</w:t>
            </w:r>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Административные –</w:t>
            </w:r>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 xml:space="preserve"> 90,2 кв.м.</w:t>
            </w:r>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Подсобные- 84,5 кв.м.</w:t>
            </w:r>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 xml:space="preserve">Помещения  для занятия     </w:t>
            </w:r>
            <w:r w:rsidRPr="005D4E68">
              <w:rPr>
                <w:rFonts w:ascii="Times New Roman" w:hAnsi="Times New Roman" w:cs="Times New Roman"/>
              </w:rPr>
              <w:br/>
              <w:t xml:space="preserve">физической культурой </w:t>
            </w:r>
            <w:r w:rsidRPr="005D4E68">
              <w:rPr>
                <w:rFonts w:ascii="Times New Roman" w:hAnsi="Times New Roman" w:cs="Times New Roman"/>
              </w:rPr>
              <w:br/>
              <w:t xml:space="preserve"> и спортом-188 кв.м.</w:t>
            </w:r>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 xml:space="preserve">Помещения </w:t>
            </w:r>
            <w:proofErr w:type="gramStart"/>
            <w:r w:rsidRPr="005D4E68">
              <w:rPr>
                <w:rFonts w:ascii="Times New Roman" w:hAnsi="Times New Roman" w:cs="Times New Roman"/>
              </w:rPr>
              <w:t>для</w:t>
            </w:r>
            <w:proofErr w:type="gramEnd"/>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 xml:space="preserve">обеспечения     </w:t>
            </w:r>
            <w:r w:rsidRPr="005D4E68">
              <w:rPr>
                <w:rFonts w:ascii="Times New Roman" w:hAnsi="Times New Roman" w:cs="Times New Roman"/>
              </w:rPr>
              <w:br/>
              <w:t xml:space="preserve">воспитанников и   </w:t>
            </w:r>
            <w:r w:rsidRPr="005D4E68">
              <w:rPr>
                <w:rFonts w:ascii="Times New Roman" w:hAnsi="Times New Roman" w:cs="Times New Roman"/>
              </w:rPr>
              <w:br/>
              <w:t xml:space="preserve">работников питанием- </w:t>
            </w:r>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49  кв.м.</w:t>
            </w:r>
            <w:r w:rsidRPr="005D4E68">
              <w:rPr>
                <w:rFonts w:ascii="Times New Roman" w:hAnsi="Times New Roman" w:cs="Times New Roman"/>
              </w:rPr>
              <w:br/>
              <w:t xml:space="preserve">и медицинским    </w:t>
            </w:r>
            <w:r w:rsidRPr="005D4E68">
              <w:rPr>
                <w:rFonts w:ascii="Times New Roman" w:hAnsi="Times New Roman" w:cs="Times New Roman"/>
              </w:rPr>
              <w:br/>
              <w:t>обслуживанием-</w:t>
            </w:r>
          </w:p>
          <w:p w:rsidR="00C36D66" w:rsidRPr="005D4E68" w:rsidRDefault="00C36D66" w:rsidP="00FC4C9F">
            <w:pPr>
              <w:tabs>
                <w:tab w:val="right" w:pos="1260"/>
                <w:tab w:val="center" w:pos="7830"/>
              </w:tabs>
              <w:spacing w:after="0" w:line="240" w:lineRule="auto"/>
              <w:ind w:right="-1090"/>
              <w:rPr>
                <w:rFonts w:ascii="Times New Roman" w:hAnsi="Times New Roman" w:cs="Times New Roman"/>
              </w:rPr>
            </w:pPr>
            <w:r w:rsidRPr="005D4E68">
              <w:rPr>
                <w:rFonts w:ascii="Times New Roman" w:hAnsi="Times New Roman" w:cs="Times New Roman"/>
              </w:rPr>
              <w:t>40,4 кв.м.</w:t>
            </w:r>
          </w:p>
          <w:p w:rsidR="00C36D66" w:rsidRPr="00B47634" w:rsidRDefault="00C36D66" w:rsidP="00FC4C9F">
            <w:pPr>
              <w:pStyle w:val="ConsPlusCell"/>
              <w:rPr>
                <w:rFonts w:ascii="Times New Roman" w:hAnsi="Times New Roman" w:cs="Times New Roman"/>
                <w:b/>
                <w:bCs/>
                <w:sz w:val="22"/>
                <w:szCs w:val="22"/>
              </w:rPr>
            </w:pPr>
            <w:r w:rsidRPr="00767F75">
              <w:rPr>
                <w:rFonts w:ascii="Times New Roman" w:hAnsi="Times New Roman" w:cs="Times New Roman"/>
                <w:sz w:val="22"/>
                <w:szCs w:val="22"/>
              </w:rPr>
              <w:t>Иное -</w:t>
            </w:r>
            <w:r>
              <w:rPr>
                <w:rFonts w:ascii="Times New Roman" w:hAnsi="Times New Roman" w:cs="Times New Roman"/>
                <w:sz w:val="22"/>
                <w:szCs w:val="22"/>
              </w:rPr>
              <w:t xml:space="preserve">2693 </w:t>
            </w:r>
            <w:r w:rsidRPr="00767F75">
              <w:rPr>
                <w:rFonts w:ascii="Times New Roman" w:hAnsi="Times New Roman" w:cs="Times New Roman"/>
                <w:sz w:val="22"/>
                <w:szCs w:val="22"/>
              </w:rPr>
              <w:t>кв.м.</w:t>
            </w:r>
          </w:p>
        </w:tc>
        <w:tc>
          <w:tcPr>
            <w:tcW w:w="170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tc>
        <w:tc>
          <w:tcPr>
            <w:tcW w:w="1843" w:type="dxa"/>
            <w:tcBorders>
              <w:top w:val="nil"/>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Управление земельных и имущественных отношений муниципального образования Нижнекамский муниципальный район</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Республики Татарстан</w:t>
            </w:r>
          </w:p>
          <w:p w:rsidR="00C36D66" w:rsidRPr="005D4E68" w:rsidRDefault="00C36D66" w:rsidP="00FC4C9F">
            <w:pPr>
              <w:spacing w:after="0" w:line="240" w:lineRule="auto"/>
              <w:rPr>
                <w:rFonts w:ascii="Times New Roman" w:hAnsi="Times New Roman" w:cs="Times New Roman"/>
              </w:rPr>
            </w:pP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 xml:space="preserve">Управление земельных и имущественных отношений муниципального </w:t>
            </w:r>
            <w:r w:rsidRPr="005D4E68">
              <w:rPr>
                <w:rFonts w:ascii="Times New Roman" w:hAnsi="Times New Roman" w:cs="Times New Roman"/>
              </w:rPr>
              <w:lastRenderedPageBreak/>
              <w:t>образования Нижнекамский муниципальный район</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Республики Татарстан</w:t>
            </w:r>
          </w:p>
          <w:p w:rsidR="00C36D66" w:rsidRPr="005D4E68" w:rsidRDefault="00C36D66" w:rsidP="00FC4C9F">
            <w:pPr>
              <w:spacing w:after="0" w:line="240" w:lineRule="auto"/>
              <w:rPr>
                <w:rFonts w:ascii="Times New Roman" w:hAnsi="Times New Roman" w:cs="Times New Roman"/>
              </w:rPr>
            </w:pPr>
          </w:p>
          <w:p w:rsidR="00C36D66" w:rsidRPr="005D4E68" w:rsidRDefault="00C36D66" w:rsidP="00FC4C9F">
            <w:pPr>
              <w:spacing w:after="0" w:line="240" w:lineRule="auto"/>
              <w:rPr>
                <w:rFonts w:ascii="Times New Roman" w:hAnsi="Times New Roman" w:cs="Times New Roman"/>
              </w:rPr>
            </w:pPr>
          </w:p>
        </w:tc>
        <w:tc>
          <w:tcPr>
            <w:tcW w:w="1701" w:type="dxa"/>
            <w:tcBorders>
              <w:top w:val="nil"/>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lastRenderedPageBreak/>
              <w:t>Свидетельство о государственной регистрации права на здание  от 05.02.2013г. Серия 16-АМ № 376295,</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бессрочно</w:t>
            </w:r>
          </w:p>
          <w:p w:rsidR="00C36D66" w:rsidRPr="005D4E68" w:rsidRDefault="00C36D66" w:rsidP="00FC4C9F">
            <w:pPr>
              <w:spacing w:after="0" w:line="240" w:lineRule="auto"/>
              <w:rPr>
                <w:rFonts w:ascii="Times New Roman" w:hAnsi="Times New Roman" w:cs="Times New Roman"/>
              </w:rPr>
            </w:pPr>
          </w:p>
          <w:p w:rsidR="00C36D66" w:rsidRPr="005D4E68" w:rsidRDefault="00C36D66" w:rsidP="00FC4C9F">
            <w:pPr>
              <w:spacing w:after="0" w:line="240" w:lineRule="auto"/>
              <w:rPr>
                <w:rFonts w:ascii="Times New Roman" w:hAnsi="Times New Roman" w:cs="Times New Roman"/>
              </w:rPr>
            </w:pPr>
          </w:p>
          <w:p w:rsidR="00C36D66" w:rsidRPr="005D4E68" w:rsidRDefault="00C36D66" w:rsidP="00FC4C9F">
            <w:pPr>
              <w:spacing w:after="0" w:line="240" w:lineRule="auto"/>
              <w:rPr>
                <w:rFonts w:ascii="Times New Roman" w:hAnsi="Times New Roman" w:cs="Times New Roman"/>
              </w:rPr>
            </w:pP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 xml:space="preserve">Свидетельство о государственной регистрации права на землю  </w:t>
            </w:r>
            <w:r w:rsidRPr="005D4E68">
              <w:rPr>
                <w:rFonts w:ascii="Times New Roman" w:hAnsi="Times New Roman" w:cs="Times New Roman"/>
              </w:rPr>
              <w:lastRenderedPageBreak/>
              <w:t>от 01.02.2013г.</w:t>
            </w:r>
            <w:r w:rsidRPr="005D4E68">
              <w:rPr>
                <w:rFonts w:ascii="Times New Roman" w:hAnsi="Times New Roman" w:cs="Times New Roman"/>
                <w:color w:val="FF0000"/>
              </w:rPr>
              <w:t xml:space="preserve"> </w:t>
            </w:r>
            <w:r w:rsidRPr="005D4E68">
              <w:rPr>
                <w:rFonts w:ascii="Times New Roman" w:hAnsi="Times New Roman" w:cs="Times New Roman"/>
              </w:rPr>
              <w:t>Серия 16-АМ № 419087,</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бессрочно</w:t>
            </w:r>
          </w:p>
          <w:p w:rsidR="00C36D66" w:rsidRPr="005D4E68" w:rsidRDefault="00C36D66" w:rsidP="00FC4C9F">
            <w:pPr>
              <w:spacing w:after="0" w:line="240" w:lineRule="auto"/>
              <w:rPr>
                <w:rFonts w:ascii="Times New Roman" w:hAnsi="Times New Roman" w:cs="Times New Roman"/>
              </w:rPr>
            </w:pPr>
          </w:p>
        </w:tc>
        <w:tc>
          <w:tcPr>
            <w:tcW w:w="1559" w:type="dxa"/>
            <w:tcBorders>
              <w:top w:val="nil"/>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lastRenderedPageBreak/>
              <w:t>16-16-33/053/2010-163</w:t>
            </w: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16:53:040104: 51</w:t>
            </w:r>
          </w:p>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 xml:space="preserve"> </w:t>
            </w: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tc>
        <w:tc>
          <w:tcPr>
            <w:tcW w:w="1417" w:type="dxa"/>
            <w:tcBorders>
              <w:top w:val="nil"/>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lastRenderedPageBreak/>
              <w:t>16-16-33/053/2010-163</w:t>
            </w: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Default="00C36D66" w:rsidP="00FC4C9F">
            <w:pPr>
              <w:pStyle w:val="ConsPlusCell"/>
              <w:rPr>
                <w:rFonts w:ascii="Times New Roman" w:hAnsi="Times New Roman" w:cs="Times New Roman"/>
                <w:sz w:val="22"/>
                <w:szCs w:val="22"/>
              </w:rPr>
            </w:pPr>
          </w:p>
          <w:p w:rsidR="00C36D66" w:rsidRDefault="00C36D66" w:rsidP="00FC4C9F">
            <w:pPr>
              <w:pStyle w:val="ConsPlusCell"/>
              <w:rPr>
                <w:rFonts w:ascii="Times New Roman" w:hAnsi="Times New Roman" w:cs="Times New Roman"/>
                <w:sz w:val="22"/>
                <w:szCs w:val="22"/>
              </w:rPr>
            </w:pPr>
          </w:p>
          <w:p w:rsidR="00C36D66" w:rsidRPr="00BE12B5" w:rsidRDefault="00C36D66" w:rsidP="00FC4C9F">
            <w:pPr>
              <w:pStyle w:val="ConsPlusCell"/>
              <w:rPr>
                <w:rFonts w:ascii="Times New Roman" w:hAnsi="Times New Roman" w:cs="Times New Roman"/>
                <w:sz w:val="22"/>
                <w:szCs w:val="22"/>
              </w:rPr>
            </w:pPr>
            <w:r w:rsidRPr="00BE12B5">
              <w:rPr>
                <w:rFonts w:ascii="Times New Roman" w:hAnsi="Times New Roman" w:cs="Times New Roman"/>
                <w:sz w:val="22"/>
                <w:szCs w:val="22"/>
              </w:rPr>
              <w:t>16-16-33/</w:t>
            </w:r>
            <w:r>
              <w:rPr>
                <w:rFonts w:ascii="Times New Roman" w:hAnsi="Times New Roman" w:cs="Times New Roman"/>
                <w:sz w:val="22"/>
                <w:szCs w:val="22"/>
              </w:rPr>
              <w:t>008</w:t>
            </w:r>
            <w:r w:rsidRPr="00BE12B5">
              <w:rPr>
                <w:rFonts w:ascii="Times New Roman" w:hAnsi="Times New Roman" w:cs="Times New Roman"/>
                <w:sz w:val="22"/>
                <w:szCs w:val="22"/>
              </w:rPr>
              <w:t>/201</w:t>
            </w:r>
            <w:r>
              <w:rPr>
                <w:rFonts w:ascii="Times New Roman" w:hAnsi="Times New Roman" w:cs="Times New Roman"/>
                <w:sz w:val="22"/>
                <w:szCs w:val="22"/>
              </w:rPr>
              <w:t>3</w:t>
            </w:r>
            <w:r w:rsidRPr="00BE12B5">
              <w:rPr>
                <w:rFonts w:ascii="Times New Roman" w:hAnsi="Times New Roman" w:cs="Times New Roman"/>
                <w:sz w:val="22"/>
                <w:szCs w:val="22"/>
              </w:rPr>
              <w:t>-5</w:t>
            </w:r>
            <w:r>
              <w:rPr>
                <w:rFonts w:ascii="Times New Roman" w:hAnsi="Times New Roman" w:cs="Times New Roman"/>
                <w:sz w:val="22"/>
                <w:szCs w:val="22"/>
              </w:rPr>
              <w:t>84</w:t>
            </w: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tc>
        <w:tc>
          <w:tcPr>
            <w:tcW w:w="2409"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Санитарно-эпидемиологичес</w:t>
            </w:r>
            <w:r>
              <w:rPr>
                <w:rFonts w:ascii="Times New Roman" w:hAnsi="Times New Roman" w:cs="Times New Roman"/>
                <w:sz w:val="22"/>
                <w:szCs w:val="22"/>
              </w:rPr>
              <w:t>кое заключение№16.31.28.000.М.000250</w:t>
            </w:r>
            <w:r w:rsidRPr="00B47634">
              <w:rPr>
                <w:rFonts w:ascii="Times New Roman" w:hAnsi="Times New Roman" w:cs="Times New Roman"/>
                <w:sz w:val="22"/>
                <w:szCs w:val="22"/>
              </w:rPr>
              <w:t>.10.12</w:t>
            </w:r>
            <w:r>
              <w:rPr>
                <w:rFonts w:ascii="Times New Roman" w:hAnsi="Times New Roman" w:cs="Times New Roman"/>
                <w:sz w:val="22"/>
                <w:szCs w:val="22"/>
              </w:rPr>
              <w:t>.</w:t>
            </w:r>
          </w:p>
          <w:p w:rsidR="00C36D66"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от 26.10.2012г., </w:t>
            </w:r>
          </w:p>
          <w:p w:rsidR="00C36D66" w:rsidRPr="00B47634" w:rsidRDefault="00C36D66" w:rsidP="00FC4C9F">
            <w:pPr>
              <w:pStyle w:val="ConsPlusCell"/>
              <w:rPr>
                <w:rFonts w:ascii="Times New Roman" w:hAnsi="Times New Roman" w:cs="Times New Roman"/>
                <w:color w:val="FF0000"/>
                <w:sz w:val="22"/>
                <w:szCs w:val="22"/>
              </w:rPr>
            </w:pPr>
            <w:r>
              <w:rPr>
                <w:rFonts w:ascii="Times New Roman" w:hAnsi="Times New Roman" w:cs="Times New Roman"/>
                <w:sz w:val="22"/>
                <w:szCs w:val="22"/>
              </w:rPr>
              <w:t>№ 2178825</w:t>
            </w:r>
            <w:r w:rsidRPr="00B47634">
              <w:rPr>
                <w:rFonts w:ascii="Times New Roman" w:hAnsi="Times New Roman" w:cs="Times New Roman"/>
                <w:sz w:val="22"/>
                <w:szCs w:val="22"/>
              </w:rPr>
              <w:t xml:space="preserve">,выдано территориальным отделом Управления </w:t>
            </w:r>
            <w:proofErr w:type="spellStart"/>
            <w:r w:rsidRPr="00B47634">
              <w:rPr>
                <w:rFonts w:ascii="Times New Roman" w:hAnsi="Times New Roman" w:cs="Times New Roman"/>
                <w:sz w:val="22"/>
                <w:szCs w:val="22"/>
              </w:rPr>
              <w:t>Роспотребнадзора</w:t>
            </w:r>
            <w:proofErr w:type="spellEnd"/>
            <w:r w:rsidRPr="00B47634">
              <w:rPr>
                <w:rFonts w:ascii="Times New Roman" w:hAnsi="Times New Roman" w:cs="Times New Roman"/>
                <w:sz w:val="22"/>
                <w:szCs w:val="22"/>
              </w:rPr>
              <w:t xml:space="preserve"> по Республике Татарстан</w:t>
            </w:r>
          </w:p>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(Татарстан)</w:t>
            </w:r>
            <w:r>
              <w:rPr>
                <w:rFonts w:ascii="Times New Roman" w:hAnsi="Times New Roman" w:cs="Times New Roman"/>
                <w:sz w:val="22"/>
                <w:szCs w:val="22"/>
              </w:rPr>
              <w:t xml:space="preserve"> в </w:t>
            </w:r>
            <w:r w:rsidRPr="00B47634">
              <w:rPr>
                <w:rFonts w:ascii="Times New Roman" w:hAnsi="Times New Roman" w:cs="Times New Roman"/>
                <w:sz w:val="22"/>
                <w:szCs w:val="22"/>
              </w:rPr>
              <w:t>Нижнекамском районе и</w:t>
            </w:r>
            <w:r>
              <w:rPr>
                <w:rFonts w:ascii="Times New Roman" w:hAnsi="Times New Roman" w:cs="Times New Roman"/>
                <w:sz w:val="22"/>
                <w:szCs w:val="22"/>
              </w:rPr>
              <w:t xml:space="preserve"> г</w:t>
            </w:r>
            <w:proofErr w:type="gramStart"/>
            <w:r>
              <w:rPr>
                <w:rFonts w:ascii="Times New Roman" w:hAnsi="Times New Roman" w:cs="Times New Roman"/>
                <w:sz w:val="22"/>
                <w:szCs w:val="22"/>
              </w:rPr>
              <w:t>.</w:t>
            </w:r>
            <w:r w:rsidRPr="00B47634">
              <w:rPr>
                <w:rFonts w:ascii="Times New Roman" w:hAnsi="Times New Roman" w:cs="Times New Roman"/>
                <w:sz w:val="22"/>
                <w:szCs w:val="22"/>
              </w:rPr>
              <w:t>Н</w:t>
            </w:r>
            <w:proofErr w:type="gramEnd"/>
            <w:r w:rsidRPr="00B47634">
              <w:rPr>
                <w:rFonts w:ascii="Times New Roman" w:hAnsi="Times New Roman" w:cs="Times New Roman"/>
                <w:sz w:val="22"/>
                <w:szCs w:val="22"/>
              </w:rPr>
              <w:t>ижнекамск.</w:t>
            </w:r>
          </w:p>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Заключение</w:t>
            </w:r>
            <w:r>
              <w:rPr>
                <w:rFonts w:ascii="Times New Roman" w:hAnsi="Times New Roman" w:cs="Times New Roman"/>
                <w:sz w:val="22"/>
                <w:szCs w:val="22"/>
              </w:rPr>
              <w:t xml:space="preserve">  о </w:t>
            </w:r>
            <w:r w:rsidRPr="00B47634">
              <w:rPr>
                <w:rFonts w:ascii="Times New Roman" w:hAnsi="Times New Roman" w:cs="Times New Roman"/>
                <w:sz w:val="22"/>
                <w:szCs w:val="22"/>
              </w:rPr>
              <w:t>соответствии объекта защиты обязательным требовани</w:t>
            </w:r>
            <w:r>
              <w:rPr>
                <w:rFonts w:ascii="Times New Roman" w:hAnsi="Times New Roman" w:cs="Times New Roman"/>
                <w:sz w:val="22"/>
                <w:szCs w:val="22"/>
              </w:rPr>
              <w:t xml:space="preserve">ям пожарной </w:t>
            </w:r>
            <w:r>
              <w:rPr>
                <w:rFonts w:ascii="Times New Roman" w:hAnsi="Times New Roman" w:cs="Times New Roman"/>
                <w:sz w:val="22"/>
                <w:szCs w:val="22"/>
              </w:rPr>
              <w:lastRenderedPageBreak/>
              <w:t xml:space="preserve">безопасности </w:t>
            </w:r>
            <w:r w:rsidRPr="00466542">
              <w:rPr>
                <w:rFonts w:ascii="Times New Roman" w:hAnsi="Times New Roman" w:cs="Times New Roman"/>
                <w:sz w:val="22"/>
                <w:szCs w:val="22"/>
              </w:rPr>
              <w:t xml:space="preserve">№ </w:t>
            </w:r>
            <w:r>
              <w:rPr>
                <w:rFonts w:ascii="Times New Roman" w:hAnsi="Times New Roman" w:cs="Times New Roman"/>
                <w:sz w:val="22"/>
                <w:szCs w:val="22"/>
              </w:rPr>
              <w:t>115</w:t>
            </w:r>
            <w:r w:rsidRPr="00466542">
              <w:rPr>
                <w:rFonts w:ascii="Times New Roman" w:hAnsi="Times New Roman" w:cs="Times New Roman"/>
                <w:sz w:val="22"/>
                <w:szCs w:val="22"/>
              </w:rPr>
              <w:t xml:space="preserve"> от </w:t>
            </w:r>
            <w:r>
              <w:rPr>
                <w:rFonts w:ascii="Times New Roman" w:hAnsi="Times New Roman" w:cs="Times New Roman"/>
                <w:sz w:val="22"/>
                <w:szCs w:val="22"/>
              </w:rPr>
              <w:t>02.09</w:t>
            </w:r>
            <w:r w:rsidRPr="00466542">
              <w:rPr>
                <w:rFonts w:ascii="Times New Roman" w:hAnsi="Times New Roman" w:cs="Times New Roman"/>
                <w:sz w:val="22"/>
                <w:szCs w:val="22"/>
              </w:rPr>
              <w:t>.2013г. выд</w:t>
            </w:r>
            <w:r>
              <w:rPr>
                <w:rFonts w:ascii="Times New Roman" w:hAnsi="Times New Roman" w:cs="Times New Roman"/>
                <w:sz w:val="22"/>
                <w:szCs w:val="22"/>
              </w:rPr>
              <w:t xml:space="preserve">ано отделом </w:t>
            </w:r>
            <w:r w:rsidRPr="00B47634">
              <w:rPr>
                <w:rFonts w:ascii="Times New Roman" w:hAnsi="Times New Roman" w:cs="Times New Roman"/>
                <w:sz w:val="22"/>
                <w:szCs w:val="22"/>
              </w:rPr>
              <w:t xml:space="preserve">надзорной деятельности </w:t>
            </w:r>
          </w:p>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по Нижнекамскому муниципальному району УНД ГУ МЧС России по Республике Татарстан</w:t>
            </w:r>
          </w:p>
        </w:tc>
      </w:tr>
      <w:tr w:rsidR="00C36D66" w:rsidRPr="005D4E68" w:rsidTr="00FC4C9F">
        <w:tc>
          <w:tcPr>
            <w:tcW w:w="425"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p>
        </w:tc>
        <w:tc>
          <w:tcPr>
            <w:tcW w:w="156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Всего (кв. м): </w:t>
            </w:r>
          </w:p>
        </w:tc>
        <w:tc>
          <w:tcPr>
            <w:tcW w:w="2693" w:type="dxa"/>
            <w:tcBorders>
              <w:top w:val="nil"/>
              <w:left w:val="single" w:sz="4" w:space="0" w:color="auto"/>
              <w:bottom w:val="single" w:sz="4" w:space="0" w:color="auto"/>
              <w:right w:val="single" w:sz="4" w:space="0" w:color="auto"/>
            </w:tcBorders>
          </w:tcPr>
          <w:p w:rsidR="00C36D66" w:rsidRPr="00767F7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4130</w:t>
            </w:r>
            <w:r w:rsidRPr="00767F75">
              <w:rPr>
                <w:rFonts w:ascii="Times New Roman" w:hAnsi="Times New Roman" w:cs="Times New Roman"/>
                <w:sz w:val="22"/>
                <w:szCs w:val="22"/>
              </w:rPr>
              <w:t>,</w:t>
            </w:r>
            <w:r>
              <w:rPr>
                <w:rFonts w:ascii="Times New Roman" w:hAnsi="Times New Roman" w:cs="Times New Roman"/>
                <w:sz w:val="22"/>
                <w:szCs w:val="22"/>
              </w:rPr>
              <w:t>5</w:t>
            </w:r>
            <w:r w:rsidRPr="00767F75">
              <w:rPr>
                <w:rFonts w:ascii="Times New Roman" w:hAnsi="Times New Roman" w:cs="Times New Roman"/>
                <w:sz w:val="22"/>
                <w:szCs w:val="22"/>
              </w:rPr>
              <w:t xml:space="preserve"> кв.м.*</w:t>
            </w:r>
          </w:p>
        </w:tc>
        <w:tc>
          <w:tcPr>
            <w:tcW w:w="170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X      </w:t>
            </w:r>
          </w:p>
        </w:tc>
        <w:tc>
          <w:tcPr>
            <w:tcW w:w="1843"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X      </w:t>
            </w:r>
          </w:p>
        </w:tc>
        <w:tc>
          <w:tcPr>
            <w:tcW w:w="170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X    </w:t>
            </w:r>
          </w:p>
        </w:tc>
        <w:tc>
          <w:tcPr>
            <w:tcW w:w="1559"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X      </w:t>
            </w:r>
          </w:p>
        </w:tc>
        <w:tc>
          <w:tcPr>
            <w:tcW w:w="1417"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X     </w:t>
            </w:r>
          </w:p>
        </w:tc>
        <w:tc>
          <w:tcPr>
            <w:tcW w:w="2409"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     X      </w:t>
            </w:r>
          </w:p>
        </w:tc>
      </w:tr>
    </w:tbl>
    <w:p w:rsidR="00C36D66" w:rsidRDefault="00C36D66" w:rsidP="00C36D66">
      <w:pPr>
        <w:pStyle w:val="ConsPlusNonformat"/>
        <w:jc w:val="center"/>
        <w:rPr>
          <w:rFonts w:ascii="Times New Roman" w:hAnsi="Times New Roman" w:cs="Times New Roman"/>
          <w:b/>
          <w:bCs/>
          <w:sz w:val="24"/>
          <w:szCs w:val="24"/>
        </w:rPr>
      </w:pPr>
    </w:p>
    <w:p w:rsidR="00C36D66" w:rsidRPr="00B47634" w:rsidRDefault="00C36D66" w:rsidP="00C36D66">
      <w:pPr>
        <w:pStyle w:val="ConsPlusNonformat"/>
        <w:jc w:val="center"/>
        <w:rPr>
          <w:rFonts w:ascii="Times New Roman" w:hAnsi="Times New Roman" w:cs="Times New Roman"/>
          <w:b/>
          <w:bCs/>
          <w:sz w:val="24"/>
          <w:szCs w:val="24"/>
        </w:rPr>
      </w:pPr>
      <w:r w:rsidRPr="00B47634">
        <w:rPr>
          <w:rFonts w:ascii="Times New Roman" w:hAnsi="Times New Roman" w:cs="Times New Roman"/>
          <w:b/>
          <w:bCs/>
          <w:sz w:val="24"/>
          <w:szCs w:val="24"/>
        </w:rPr>
        <w:t>Раздел  2.</w:t>
      </w:r>
    </w:p>
    <w:p w:rsidR="00C36D66" w:rsidRPr="00B47634" w:rsidRDefault="00C36D66" w:rsidP="00C36D66">
      <w:pPr>
        <w:pStyle w:val="ConsPlusNonformat"/>
        <w:jc w:val="center"/>
        <w:rPr>
          <w:rFonts w:ascii="Times New Roman" w:hAnsi="Times New Roman" w:cs="Times New Roman"/>
          <w:sz w:val="24"/>
          <w:szCs w:val="24"/>
        </w:rPr>
      </w:pPr>
      <w:r w:rsidRPr="00B47634">
        <w:rPr>
          <w:rFonts w:ascii="Times New Roman" w:hAnsi="Times New Roman" w:cs="Times New Roman"/>
          <w:sz w:val="24"/>
          <w:szCs w:val="24"/>
        </w:rPr>
        <w:t>Обеспечение  образовательной  деятельности  помещениями для</w:t>
      </w:r>
      <w:r>
        <w:rPr>
          <w:rFonts w:ascii="Times New Roman" w:hAnsi="Times New Roman" w:cs="Times New Roman"/>
          <w:sz w:val="24"/>
          <w:szCs w:val="24"/>
        </w:rPr>
        <w:t xml:space="preserve"> </w:t>
      </w:r>
      <w:r w:rsidRPr="00B47634">
        <w:rPr>
          <w:rFonts w:ascii="Times New Roman" w:hAnsi="Times New Roman" w:cs="Times New Roman"/>
          <w:sz w:val="24"/>
          <w:szCs w:val="24"/>
        </w:rPr>
        <w:t>медицинского обслуживания и питания</w:t>
      </w:r>
    </w:p>
    <w:p w:rsidR="00C36D66" w:rsidRPr="00B47634" w:rsidRDefault="00C36D66" w:rsidP="00C36D66">
      <w:pPr>
        <w:pStyle w:val="ConsPlusNonformat"/>
        <w:jc w:val="center"/>
        <w:rPr>
          <w:rFonts w:ascii="Times New Roman" w:hAnsi="Times New Roman" w:cs="Times New Roman"/>
          <w:sz w:val="24"/>
          <w:szCs w:val="24"/>
        </w:rPr>
      </w:pPr>
    </w:p>
    <w:tbl>
      <w:tblPr>
        <w:tblW w:w="15518" w:type="dxa"/>
        <w:tblInd w:w="-73" w:type="dxa"/>
        <w:tblLayout w:type="fixed"/>
        <w:tblCellMar>
          <w:left w:w="75" w:type="dxa"/>
          <w:right w:w="75" w:type="dxa"/>
        </w:tblCellMar>
        <w:tblLook w:val="00A0"/>
      </w:tblPr>
      <w:tblGrid>
        <w:gridCol w:w="426"/>
        <w:gridCol w:w="1701"/>
        <w:gridCol w:w="2127"/>
        <w:gridCol w:w="1984"/>
        <w:gridCol w:w="3468"/>
        <w:gridCol w:w="2268"/>
        <w:gridCol w:w="1701"/>
        <w:gridCol w:w="1843"/>
      </w:tblGrid>
      <w:tr w:rsidR="00C36D66" w:rsidRPr="005D4E68" w:rsidTr="00FC4C9F">
        <w:trPr>
          <w:trHeight w:val="1280"/>
        </w:trPr>
        <w:tc>
          <w:tcPr>
            <w:tcW w:w="426" w:type="dxa"/>
            <w:tcBorders>
              <w:top w:val="single" w:sz="4" w:space="0" w:color="auto"/>
              <w:left w:val="single" w:sz="4" w:space="0" w:color="auto"/>
              <w:bottom w:val="single" w:sz="4" w:space="0" w:color="auto"/>
              <w:right w:val="single" w:sz="4" w:space="0" w:color="auto"/>
            </w:tcBorders>
          </w:tcPr>
          <w:p w:rsidR="00C36D66" w:rsidRPr="00B5323B" w:rsidRDefault="00C36D66" w:rsidP="00FC4C9F">
            <w:pPr>
              <w:pStyle w:val="ConsPlusCell"/>
              <w:jc w:val="center"/>
              <w:rPr>
                <w:rFonts w:ascii="Times New Roman" w:hAnsi="Times New Roman" w:cs="Times New Roman"/>
              </w:rPr>
            </w:pPr>
            <w:r w:rsidRPr="00B5323B">
              <w:rPr>
                <w:rFonts w:ascii="Times New Roman" w:hAnsi="Times New Roman" w:cs="Times New Roman"/>
              </w:rPr>
              <w:t xml:space="preserve">N </w:t>
            </w:r>
            <w:r w:rsidRPr="00B5323B">
              <w:rPr>
                <w:rFonts w:ascii="Times New Roman" w:hAnsi="Times New Roman" w:cs="Times New Roman"/>
              </w:rPr>
              <w:br/>
            </w:r>
            <w:proofErr w:type="spellStart"/>
            <w:proofErr w:type="gramStart"/>
            <w:r w:rsidRPr="00B5323B">
              <w:rPr>
                <w:rFonts w:ascii="Times New Roman" w:hAnsi="Times New Roman" w:cs="Times New Roman"/>
              </w:rPr>
              <w:t>п</w:t>
            </w:r>
            <w:proofErr w:type="spellEnd"/>
            <w:proofErr w:type="gramEnd"/>
            <w:r w:rsidRPr="00B5323B">
              <w:rPr>
                <w:rFonts w:ascii="Times New Roman" w:hAnsi="Times New Roman" w:cs="Times New Roman"/>
              </w:rPr>
              <w:t>/</w:t>
            </w:r>
            <w:proofErr w:type="spellStart"/>
            <w:r w:rsidRPr="00B5323B">
              <w:rPr>
                <w:rFonts w:ascii="Times New Roman" w:hAnsi="Times New Roman" w:cs="Times New Roman"/>
              </w:rPr>
              <w:t>п</w:t>
            </w:r>
            <w:proofErr w:type="spellEnd"/>
          </w:p>
        </w:tc>
        <w:tc>
          <w:tcPr>
            <w:tcW w:w="1701" w:type="dxa"/>
            <w:tcBorders>
              <w:top w:val="single" w:sz="4" w:space="0" w:color="auto"/>
              <w:left w:val="single" w:sz="4" w:space="0" w:color="auto"/>
              <w:bottom w:val="single" w:sz="4" w:space="0" w:color="auto"/>
              <w:right w:val="single" w:sz="4" w:space="0" w:color="auto"/>
            </w:tcBorders>
          </w:tcPr>
          <w:p w:rsidR="00C36D66" w:rsidRPr="00B5323B" w:rsidRDefault="00C36D66" w:rsidP="00FC4C9F">
            <w:pPr>
              <w:pStyle w:val="ConsPlusCell"/>
              <w:jc w:val="center"/>
              <w:rPr>
                <w:rFonts w:ascii="Times New Roman" w:hAnsi="Times New Roman" w:cs="Times New Roman"/>
              </w:rPr>
            </w:pPr>
            <w:r w:rsidRPr="00B5323B">
              <w:rPr>
                <w:rFonts w:ascii="Times New Roman" w:hAnsi="Times New Roman" w:cs="Times New Roman"/>
              </w:rPr>
              <w:t>Помещения для</w:t>
            </w:r>
            <w:r w:rsidRPr="00B5323B">
              <w:rPr>
                <w:rFonts w:ascii="Times New Roman" w:hAnsi="Times New Roman" w:cs="Times New Roman"/>
              </w:rPr>
              <w:br/>
              <w:t xml:space="preserve">медицинского </w:t>
            </w:r>
            <w:r w:rsidRPr="00B5323B">
              <w:rPr>
                <w:rFonts w:ascii="Times New Roman" w:hAnsi="Times New Roman" w:cs="Times New Roman"/>
              </w:rPr>
              <w:br/>
              <w:t xml:space="preserve">обслуживания </w:t>
            </w:r>
            <w:r w:rsidRPr="00B5323B">
              <w:rPr>
                <w:rFonts w:ascii="Times New Roman" w:hAnsi="Times New Roman" w:cs="Times New Roman"/>
              </w:rPr>
              <w:br/>
              <w:t xml:space="preserve">  и питания</w:t>
            </w:r>
          </w:p>
        </w:tc>
        <w:tc>
          <w:tcPr>
            <w:tcW w:w="2127" w:type="dxa"/>
            <w:tcBorders>
              <w:top w:val="single" w:sz="4" w:space="0" w:color="auto"/>
              <w:left w:val="single" w:sz="4" w:space="0" w:color="auto"/>
              <w:bottom w:val="single" w:sz="4" w:space="0" w:color="auto"/>
              <w:right w:val="single" w:sz="4" w:space="0" w:color="auto"/>
            </w:tcBorders>
          </w:tcPr>
          <w:p w:rsidR="00C36D66" w:rsidRDefault="00C36D66" w:rsidP="00FC4C9F">
            <w:pPr>
              <w:pStyle w:val="ConsPlusCell"/>
              <w:jc w:val="center"/>
              <w:rPr>
                <w:rFonts w:ascii="Times New Roman" w:hAnsi="Times New Roman" w:cs="Times New Roman"/>
              </w:rPr>
            </w:pPr>
            <w:r w:rsidRPr="00B5323B">
              <w:rPr>
                <w:rFonts w:ascii="Times New Roman" w:hAnsi="Times New Roman" w:cs="Times New Roman"/>
              </w:rPr>
              <w:t xml:space="preserve">Адрес   </w:t>
            </w:r>
          </w:p>
          <w:p w:rsidR="00C36D66" w:rsidRPr="00B5323B" w:rsidRDefault="00C36D66" w:rsidP="00FC4C9F">
            <w:pPr>
              <w:pStyle w:val="ConsPlusCell"/>
              <w:jc w:val="center"/>
              <w:rPr>
                <w:rFonts w:ascii="Times New Roman" w:hAnsi="Times New Roman" w:cs="Times New Roman"/>
              </w:rPr>
            </w:pPr>
            <w:r w:rsidRPr="00B5323B">
              <w:rPr>
                <w:rFonts w:ascii="Times New Roman" w:hAnsi="Times New Roman" w:cs="Times New Roman"/>
              </w:rPr>
              <w:t>(местоположе</w:t>
            </w:r>
            <w:r>
              <w:rPr>
                <w:rFonts w:ascii="Times New Roman" w:hAnsi="Times New Roman" w:cs="Times New Roman"/>
              </w:rPr>
              <w:t>ние)</w:t>
            </w:r>
            <w:r>
              <w:rPr>
                <w:rFonts w:ascii="Times New Roman" w:hAnsi="Times New Roman" w:cs="Times New Roman"/>
              </w:rPr>
              <w:br/>
              <w:t xml:space="preserve">   помещений </w:t>
            </w:r>
            <w:r w:rsidRPr="00B5323B">
              <w:rPr>
                <w:rFonts w:ascii="Times New Roman" w:hAnsi="Times New Roman" w:cs="Times New Roman"/>
              </w:rPr>
              <w:t>с указани</w:t>
            </w:r>
            <w:r>
              <w:rPr>
                <w:rFonts w:ascii="Times New Roman" w:hAnsi="Times New Roman" w:cs="Times New Roman"/>
              </w:rPr>
              <w:t xml:space="preserve">ем площади </w:t>
            </w:r>
            <w:r w:rsidRPr="00B5323B">
              <w:rPr>
                <w:rFonts w:ascii="Times New Roman" w:hAnsi="Times New Roman" w:cs="Times New Roman"/>
              </w:rPr>
              <w:t>(кв. м)</w:t>
            </w:r>
          </w:p>
        </w:tc>
        <w:tc>
          <w:tcPr>
            <w:tcW w:w="1984" w:type="dxa"/>
            <w:tcBorders>
              <w:top w:val="single" w:sz="4" w:space="0" w:color="auto"/>
              <w:left w:val="single" w:sz="4" w:space="0" w:color="auto"/>
              <w:bottom w:val="single" w:sz="4" w:space="0" w:color="auto"/>
              <w:right w:val="single" w:sz="4" w:space="0" w:color="auto"/>
            </w:tcBorders>
          </w:tcPr>
          <w:p w:rsidR="00C36D66" w:rsidRPr="00B5323B" w:rsidRDefault="00C36D66" w:rsidP="00FC4C9F">
            <w:pPr>
              <w:pStyle w:val="ConsPlusCell"/>
              <w:jc w:val="center"/>
              <w:rPr>
                <w:rFonts w:ascii="Times New Roman" w:hAnsi="Times New Roman" w:cs="Times New Roman"/>
              </w:rPr>
            </w:pPr>
            <w:r>
              <w:rPr>
                <w:rFonts w:ascii="Times New Roman" w:hAnsi="Times New Roman" w:cs="Times New Roman"/>
              </w:rPr>
              <w:t xml:space="preserve">Собственность или иное </w:t>
            </w:r>
            <w:r w:rsidRPr="00B5323B">
              <w:rPr>
                <w:rFonts w:ascii="Times New Roman" w:hAnsi="Times New Roman" w:cs="Times New Roman"/>
              </w:rPr>
              <w:t>вещное право (опера</w:t>
            </w:r>
            <w:r>
              <w:rPr>
                <w:rFonts w:ascii="Times New Roman" w:hAnsi="Times New Roman" w:cs="Times New Roman"/>
              </w:rPr>
              <w:t xml:space="preserve">тивное </w:t>
            </w:r>
            <w:r w:rsidRPr="00B5323B">
              <w:rPr>
                <w:rFonts w:ascii="Times New Roman" w:hAnsi="Times New Roman" w:cs="Times New Roman"/>
              </w:rPr>
              <w:t xml:space="preserve">управление, хозяйственное  </w:t>
            </w:r>
            <w:r w:rsidRPr="00B5323B">
              <w:rPr>
                <w:rFonts w:ascii="Times New Roman" w:hAnsi="Times New Roman" w:cs="Times New Roman"/>
              </w:rPr>
              <w:br/>
              <w:t>ведение), аренда, суб</w:t>
            </w:r>
            <w:r>
              <w:rPr>
                <w:rFonts w:ascii="Times New Roman" w:hAnsi="Times New Roman" w:cs="Times New Roman"/>
              </w:rPr>
              <w:t xml:space="preserve">аренда, </w:t>
            </w:r>
            <w:r w:rsidRPr="00B5323B">
              <w:rPr>
                <w:rFonts w:ascii="Times New Roman" w:hAnsi="Times New Roman" w:cs="Times New Roman"/>
              </w:rPr>
              <w:t>безвозмездное пользование</w:t>
            </w:r>
          </w:p>
        </w:tc>
        <w:tc>
          <w:tcPr>
            <w:tcW w:w="3468" w:type="dxa"/>
            <w:tcBorders>
              <w:top w:val="single" w:sz="4" w:space="0" w:color="auto"/>
              <w:left w:val="single" w:sz="4" w:space="0" w:color="auto"/>
              <w:bottom w:val="single" w:sz="4" w:space="0" w:color="auto"/>
              <w:right w:val="single" w:sz="4" w:space="0" w:color="auto"/>
            </w:tcBorders>
          </w:tcPr>
          <w:p w:rsidR="00C36D66" w:rsidRPr="00B5323B" w:rsidRDefault="00C36D66" w:rsidP="00FC4C9F">
            <w:pPr>
              <w:pStyle w:val="ConsPlusCell"/>
              <w:jc w:val="center"/>
              <w:rPr>
                <w:rFonts w:ascii="Times New Roman" w:hAnsi="Times New Roman" w:cs="Times New Roman"/>
              </w:rPr>
            </w:pPr>
            <w:r>
              <w:rPr>
                <w:rFonts w:ascii="Times New Roman" w:hAnsi="Times New Roman" w:cs="Times New Roman"/>
              </w:rPr>
              <w:t xml:space="preserve">Полное наименование </w:t>
            </w:r>
            <w:r w:rsidRPr="00B5323B">
              <w:rPr>
                <w:rFonts w:ascii="Times New Roman" w:hAnsi="Times New Roman" w:cs="Times New Roman"/>
              </w:rPr>
              <w:t>собствен</w:t>
            </w:r>
            <w:r>
              <w:rPr>
                <w:rFonts w:ascii="Times New Roman" w:hAnsi="Times New Roman" w:cs="Times New Roman"/>
              </w:rPr>
              <w:t xml:space="preserve">ника (арендодателя, ссудодателя) </w:t>
            </w:r>
            <w:r>
              <w:rPr>
                <w:rFonts w:ascii="Times New Roman" w:hAnsi="Times New Roman" w:cs="Times New Roman"/>
              </w:rPr>
              <w:br/>
              <w:t xml:space="preserve">   объекта </w:t>
            </w:r>
            <w:r w:rsidRPr="00B5323B">
              <w:rPr>
                <w:rFonts w:ascii="Times New Roman" w:hAnsi="Times New Roman" w:cs="Times New Roman"/>
              </w:rPr>
              <w:t xml:space="preserve">недвижимого  </w:t>
            </w:r>
            <w:r w:rsidRPr="00B5323B">
              <w:rPr>
                <w:rFonts w:ascii="Times New Roman" w:hAnsi="Times New Roman" w:cs="Times New Roman"/>
              </w:rPr>
              <w:br/>
              <w:t xml:space="preserve">  имущества</w:t>
            </w:r>
          </w:p>
        </w:tc>
        <w:tc>
          <w:tcPr>
            <w:tcW w:w="2268" w:type="dxa"/>
            <w:tcBorders>
              <w:top w:val="single" w:sz="4" w:space="0" w:color="auto"/>
              <w:left w:val="single" w:sz="4" w:space="0" w:color="auto"/>
              <w:bottom w:val="single" w:sz="4" w:space="0" w:color="auto"/>
              <w:right w:val="single" w:sz="4" w:space="0" w:color="auto"/>
            </w:tcBorders>
          </w:tcPr>
          <w:p w:rsidR="00C36D66" w:rsidRPr="00B5323B" w:rsidRDefault="00C36D66" w:rsidP="00FC4C9F">
            <w:pPr>
              <w:pStyle w:val="ConsPlusCell"/>
              <w:jc w:val="center"/>
              <w:rPr>
                <w:rFonts w:ascii="Times New Roman" w:hAnsi="Times New Roman" w:cs="Times New Roman"/>
              </w:rPr>
            </w:pPr>
            <w:r>
              <w:rPr>
                <w:rFonts w:ascii="Times New Roman" w:hAnsi="Times New Roman" w:cs="Times New Roman"/>
              </w:rPr>
              <w:t xml:space="preserve">Документ - основание  </w:t>
            </w:r>
            <w:r w:rsidRPr="00B5323B">
              <w:rPr>
                <w:rFonts w:ascii="Times New Roman" w:hAnsi="Times New Roman" w:cs="Times New Roman"/>
              </w:rPr>
              <w:t>возник</w:t>
            </w:r>
            <w:r>
              <w:rPr>
                <w:rFonts w:ascii="Times New Roman" w:hAnsi="Times New Roman" w:cs="Times New Roman"/>
              </w:rPr>
              <w:t xml:space="preserve">новения права (указываются </w:t>
            </w:r>
            <w:r>
              <w:rPr>
                <w:rFonts w:ascii="Times New Roman" w:hAnsi="Times New Roman" w:cs="Times New Roman"/>
              </w:rPr>
              <w:br/>
              <w:t xml:space="preserve">реквизиты и </w:t>
            </w:r>
            <w:r w:rsidRPr="00B5323B">
              <w:rPr>
                <w:rFonts w:ascii="Times New Roman" w:hAnsi="Times New Roman" w:cs="Times New Roman"/>
              </w:rPr>
              <w:t xml:space="preserve">сроки     </w:t>
            </w:r>
            <w:r w:rsidRPr="00B5323B">
              <w:rPr>
                <w:rFonts w:ascii="Times New Roman" w:hAnsi="Times New Roman" w:cs="Times New Roman"/>
              </w:rPr>
              <w:br/>
              <w:t xml:space="preserve">  действия)</w:t>
            </w:r>
          </w:p>
        </w:tc>
        <w:tc>
          <w:tcPr>
            <w:tcW w:w="1701" w:type="dxa"/>
            <w:tcBorders>
              <w:top w:val="single" w:sz="4" w:space="0" w:color="auto"/>
              <w:left w:val="single" w:sz="4" w:space="0" w:color="auto"/>
              <w:bottom w:val="single" w:sz="4" w:space="0" w:color="auto"/>
              <w:right w:val="single" w:sz="4" w:space="0" w:color="auto"/>
            </w:tcBorders>
          </w:tcPr>
          <w:p w:rsidR="00C36D66" w:rsidRPr="00B5323B" w:rsidRDefault="00C36D66" w:rsidP="00FC4C9F">
            <w:pPr>
              <w:pStyle w:val="ConsPlusCell"/>
              <w:jc w:val="center"/>
              <w:rPr>
                <w:rFonts w:ascii="Times New Roman" w:hAnsi="Times New Roman" w:cs="Times New Roman"/>
              </w:rPr>
            </w:pPr>
            <w:r>
              <w:rPr>
                <w:rFonts w:ascii="Times New Roman" w:hAnsi="Times New Roman" w:cs="Times New Roman"/>
              </w:rPr>
              <w:t xml:space="preserve">Кадастровый </w:t>
            </w:r>
            <w:r>
              <w:rPr>
                <w:rFonts w:ascii="Times New Roman" w:hAnsi="Times New Roman" w:cs="Times New Roman"/>
              </w:rPr>
              <w:br/>
              <w:t xml:space="preserve">   (или </w:t>
            </w:r>
            <w:r w:rsidRPr="00B5323B">
              <w:rPr>
                <w:rFonts w:ascii="Times New Roman" w:hAnsi="Times New Roman" w:cs="Times New Roman"/>
              </w:rPr>
              <w:t>услов</w:t>
            </w:r>
            <w:r>
              <w:rPr>
                <w:rFonts w:ascii="Times New Roman" w:hAnsi="Times New Roman" w:cs="Times New Roman"/>
              </w:rPr>
              <w:t xml:space="preserve">ный) </w:t>
            </w:r>
            <w:r w:rsidRPr="00B5323B">
              <w:rPr>
                <w:rFonts w:ascii="Times New Roman" w:hAnsi="Times New Roman" w:cs="Times New Roman"/>
              </w:rPr>
              <w:t xml:space="preserve">номер    </w:t>
            </w:r>
            <w:r w:rsidRPr="00B5323B">
              <w:rPr>
                <w:rFonts w:ascii="Times New Roman" w:hAnsi="Times New Roman" w:cs="Times New Roman"/>
              </w:rPr>
              <w:br/>
              <w:t xml:space="preserve">  объекта   </w:t>
            </w:r>
            <w:r w:rsidRPr="00B5323B">
              <w:rPr>
                <w:rFonts w:ascii="Times New Roman" w:hAnsi="Times New Roman" w:cs="Times New Roman"/>
              </w:rPr>
              <w:br/>
              <w:t>недвижимости</w:t>
            </w:r>
          </w:p>
        </w:tc>
        <w:tc>
          <w:tcPr>
            <w:tcW w:w="1843" w:type="dxa"/>
            <w:tcBorders>
              <w:top w:val="single" w:sz="4" w:space="0" w:color="auto"/>
              <w:left w:val="single" w:sz="4" w:space="0" w:color="auto"/>
              <w:bottom w:val="single" w:sz="4" w:space="0" w:color="auto"/>
              <w:right w:val="single" w:sz="4" w:space="0" w:color="auto"/>
            </w:tcBorders>
          </w:tcPr>
          <w:p w:rsidR="00C36D66" w:rsidRPr="00B5323B" w:rsidRDefault="00C36D66" w:rsidP="00FC4C9F">
            <w:pPr>
              <w:pStyle w:val="ConsPlusCell"/>
              <w:jc w:val="center"/>
              <w:rPr>
                <w:rFonts w:ascii="Times New Roman" w:hAnsi="Times New Roman" w:cs="Times New Roman"/>
              </w:rPr>
            </w:pPr>
            <w:r w:rsidRPr="00B5323B">
              <w:rPr>
                <w:rFonts w:ascii="Times New Roman" w:hAnsi="Times New Roman" w:cs="Times New Roman"/>
              </w:rPr>
              <w:t>Но</w:t>
            </w:r>
            <w:r>
              <w:rPr>
                <w:rFonts w:ascii="Times New Roman" w:hAnsi="Times New Roman" w:cs="Times New Roman"/>
              </w:rPr>
              <w:t xml:space="preserve">мер записи  </w:t>
            </w:r>
            <w:r>
              <w:rPr>
                <w:rFonts w:ascii="Times New Roman" w:hAnsi="Times New Roman" w:cs="Times New Roman"/>
              </w:rPr>
              <w:br/>
              <w:t xml:space="preserve"> регистрации в Едином </w:t>
            </w:r>
            <w:r w:rsidRPr="00B5323B">
              <w:rPr>
                <w:rFonts w:ascii="Times New Roman" w:hAnsi="Times New Roman" w:cs="Times New Roman"/>
              </w:rPr>
              <w:t>государ</w:t>
            </w:r>
            <w:r>
              <w:rPr>
                <w:rFonts w:ascii="Times New Roman" w:hAnsi="Times New Roman" w:cs="Times New Roman"/>
              </w:rPr>
              <w:t xml:space="preserve">ственном реестре права </w:t>
            </w:r>
            <w:r w:rsidRPr="00B5323B">
              <w:rPr>
                <w:rFonts w:ascii="Times New Roman" w:hAnsi="Times New Roman" w:cs="Times New Roman"/>
              </w:rPr>
              <w:t>на недви</w:t>
            </w:r>
            <w:r>
              <w:rPr>
                <w:rFonts w:ascii="Times New Roman" w:hAnsi="Times New Roman" w:cs="Times New Roman"/>
              </w:rPr>
              <w:t xml:space="preserve">жимое </w:t>
            </w:r>
            <w:r w:rsidRPr="00B5323B">
              <w:rPr>
                <w:rFonts w:ascii="Times New Roman" w:hAnsi="Times New Roman" w:cs="Times New Roman"/>
              </w:rPr>
              <w:t>имущест</w:t>
            </w:r>
            <w:r>
              <w:rPr>
                <w:rFonts w:ascii="Times New Roman" w:hAnsi="Times New Roman" w:cs="Times New Roman"/>
              </w:rPr>
              <w:t xml:space="preserve">во </w:t>
            </w:r>
            <w:r w:rsidRPr="00B5323B">
              <w:rPr>
                <w:rFonts w:ascii="Times New Roman" w:hAnsi="Times New Roman" w:cs="Times New Roman"/>
              </w:rPr>
              <w:t>и сделок с ним</w:t>
            </w:r>
          </w:p>
        </w:tc>
      </w:tr>
      <w:tr w:rsidR="00C36D66" w:rsidRPr="005D4E68" w:rsidTr="00FC4C9F">
        <w:tc>
          <w:tcPr>
            <w:tcW w:w="426"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1</w:t>
            </w:r>
          </w:p>
        </w:tc>
        <w:tc>
          <w:tcPr>
            <w:tcW w:w="1701"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2</w:t>
            </w:r>
          </w:p>
        </w:tc>
        <w:tc>
          <w:tcPr>
            <w:tcW w:w="2127"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3</w:t>
            </w:r>
          </w:p>
        </w:tc>
        <w:tc>
          <w:tcPr>
            <w:tcW w:w="1984"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4</w:t>
            </w:r>
          </w:p>
        </w:tc>
        <w:tc>
          <w:tcPr>
            <w:tcW w:w="3468"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5</w:t>
            </w:r>
          </w:p>
        </w:tc>
        <w:tc>
          <w:tcPr>
            <w:tcW w:w="2268"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6</w:t>
            </w:r>
          </w:p>
        </w:tc>
        <w:tc>
          <w:tcPr>
            <w:tcW w:w="1701"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7</w:t>
            </w:r>
          </w:p>
        </w:tc>
        <w:tc>
          <w:tcPr>
            <w:tcW w:w="1843" w:type="dxa"/>
            <w:tcBorders>
              <w:top w:val="nil"/>
              <w:left w:val="single" w:sz="4" w:space="0" w:color="auto"/>
              <w:bottom w:val="single" w:sz="4" w:space="0" w:color="auto"/>
              <w:right w:val="single" w:sz="4" w:space="0" w:color="auto"/>
            </w:tcBorders>
          </w:tcPr>
          <w:p w:rsidR="00C36D66" w:rsidRPr="00027C56" w:rsidRDefault="00C36D66" w:rsidP="00FC4C9F">
            <w:pPr>
              <w:pStyle w:val="ConsPlusCell"/>
              <w:jc w:val="center"/>
              <w:rPr>
                <w:rFonts w:ascii="Times New Roman" w:hAnsi="Times New Roman" w:cs="Times New Roman"/>
                <w:b/>
                <w:bCs/>
                <w:sz w:val="22"/>
                <w:szCs w:val="22"/>
              </w:rPr>
            </w:pPr>
            <w:r w:rsidRPr="00027C56">
              <w:rPr>
                <w:rFonts w:ascii="Times New Roman" w:hAnsi="Times New Roman" w:cs="Times New Roman"/>
                <w:b/>
                <w:bCs/>
                <w:sz w:val="22"/>
                <w:szCs w:val="22"/>
              </w:rPr>
              <w:t>8</w:t>
            </w:r>
          </w:p>
        </w:tc>
      </w:tr>
      <w:tr w:rsidR="00C36D66" w:rsidRPr="005D4E68" w:rsidTr="00FC4C9F">
        <w:trPr>
          <w:trHeight w:val="1304"/>
        </w:trPr>
        <w:tc>
          <w:tcPr>
            <w:tcW w:w="426"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1. </w:t>
            </w:r>
          </w:p>
        </w:tc>
        <w:tc>
          <w:tcPr>
            <w:tcW w:w="170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Помещения для</w:t>
            </w:r>
            <w:r w:rsidRPr="00B47634">
              <w:rPr>
                <w:rFonts w:ascii="Times New Roman" w:hAnsi="Times New Roman" w:cs="Times New Roman"/>
                <w:sz w:val="22"/>
                <w:szCs w:val="22"/>
              </w:rPr>
              <w:br/>
              <w:t xml:space="preserve">медицинского </w:t>
            </w:r>
            <w:r w:rsidRPr="00B47634">
              <w:rPr>
                <w:rFonts w:ascii="Times New Roman" w:hAnsi="Times New Roman" w:cs="Times New Roman"/>
                <w:sz w:val="22"/>
                <w:szCs w:val="22"/>
              </w:rPr>
              <w:br/>
              <w:t>обслуживания воспитанников</w:t>
            </w:r>
            <w:r w:rsidRPr="00B47634">
              <w:rPr>
                <w:rFonts w:ascii="Times New Roman" w:hAnsi="Times New Roman" w:cs="Times New Roman"/>
                <w:sz w:val="22"/>
                <w:szCs w:val="22"/>
              </w:rPr>
              <w:br/>
              <w:t xml:space="preserve">и работников </w:t>
            </w:r>
          </w:p>
        </w:tc>
        <w:tc>
          <w:tcPr>
            <w:tcW w:w="2127" w:type="dxa"/>
            <w:tcBorders>
              <w:top w:val="nil"/>
              <w:left w:val="single" w:sz="4" w:space="0" w:color="auto"/>
              <w:bottom w:val="single" w:sz="4" w:space="0" w:color="auto"/>
              <w:right w:val="single" w:sz="4" w:space="0" w:color="auto"/>
            </w:tcBorders>
          </w:tcPr>
          <w:p w:rsidR="00C36D66" w:rsidRPr="00F17CE2" w:rsidRDefault="00C36D66" w:rsidP="00FC4C9F">
            <w:pPr>
              <w:pStyle w:val="ConsPlusCell"/>
              <w:rPr>
                <w:rFonts w:ascii="Times New Roman" w:hAnsi="Times New Roman" w:cs="Times New Roman"/>
                <w:sz w:val="22"/>
                <w:szCs w:val="22"/>
              </w:rPr>
            </w:pPr>
          </w:p>
        </w:tc>
        <w:tc>
          <w:tcPr>
            <w:tcW w:w="1984"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p>
        </w:tc>
        <w:tc>
          <w:tcPr>
            <w:tcW w:w="3468" w:type="dxa"/>
            <w:tcBorders>
              <w:top w:val="nil"/>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p>
        </w:tc>
        <w:tc>
          <w:tcPr>
            <w:tcW w:w="1701" w:type="dxa"/>
            <w:tcBorders>
              <w:top w:val="nil"/>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p>
        </w:tc>
        <w:tc>
          <w:tcPr>
            <w:tcW w:w="1843" w:type="dxa"/>
            <w:tcBorders>
              <w:top w:val="nil"/>
              <w:left w:val="single" w:sz="4" w:space="0" w:color="auto"/>
              <w:bottom w:val="single" w:sz="4" w:space="0" w:color="auto"/>
              <w:right w:val="single" w:sz="4" w:space="0" w:color="auto"/>
            </w:tcBorders>
          </w:tcPr>
          <w:p w:rsidR="00C36D66" w:rsidRPr="009B09CC" w:rsidRDefault="00C36D66" w:rsidP="00FC4C9F">
            <w:pPr>
              <w:pStyle w:val="ConsPlusCell"/>
              <w:rPr>
                <w:rFonts w:ascii="Times New Roman" w:hAnsi="Times New Roman" w:cs="Times New Roman"/>
                <w:sz w:val="22"/>
                <w:szCs w:val="22"/>
              </w:rPr>
            </w:pPr>
          </w:p>
        </w:tc>
      </w:tr>
      <w:tr w:rsidR="00C36D66" w:rsidRPr="005D4E68" w:rsidTr="00FC4C9F">
        <w:trPr>
          <w:trHeight w:val="415"/>
        </w:trPr>
        <w:tc>
          <w:tcPr>
            <w:tcW w:w="426"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r w:rsidRPr="00B47634">
              <w:rPr>
                <w:rFonts w:ascii="Times New Roman" w:hAnsi="Times New Roman" w:cs="Times New Roman"/>
                <w:sz w:val="22"/>
                <w:szCs w:val="22"/>
              </w:rPr>
              <w:t>1.1</w:t>
            </w: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rPr>
                <w:rFonts w:ascii="Times New Roman" w:hAnsi="Times New Roman" w:cs="Times New Roman"/>
                <w:sz w:val="22"/>
                <w:szCs w:val="22"/>
              </w:rPr>
            </w:pPr>
            <w:r w:rsidRPr="00B47634">
              <w:rPr>
                <w:rFonts w:ascii="Times New Roman" w:hAnsi="Times New Roman" w:cs="Times New Roman"/>
                <w:sz w:val="22"/>
                <w:szCs w:val="22"/>
              </w:rPr>
              <w:t>Медицинский кабинет - 1</w:t>
            </w:r>
          </w:p>
        </w:tc>
        <w:tc>
          <w:tcPr>
            <w:tcW w:w="2127" w:type="dxa"/>
            <w:tcBorders>
              <w:top w:val="single" w:sz="4" w:space="0" w:color="auto"/>
              <w:left w:val="single" w:sz="4" w:space="0" w:color="auto"/>
              <w:bottom w:val="single" w:sz="4" w:space="0" w:color="auto"/>
              <w:right w:val="single" w:sz="4" w:space="0" w:color="auto"/>
            </w:tcBorders>
          </w:tcPr>
          <w:p w:rsidR="00C36D66" w:rsidRPr="00F17CE2" w:rsidRDefault="00C36D66" w:rsidP="00FC4C9F">
            <w:pPr>
              <w:pStyle w:val="ConsPlusNormal"/>
              <w:widowControl/>
              <w:spacing w:line="276" w:lineRule="auto"/>
              <w:rPr>
                <w:rFonts w:ascii="Times New Roman" w:hAnsi="Times New Roman" w:cs="Times New Roman"/>
                <w:sz w:val="22"/>
                <w:szCs w:val="22"/>
              </w:rPr>
            </w:pPr>
            <w:r w:rsidRPr="00F17CE2">
              <w:rPr>
                <w:rFonts w:ascii="Times New Roman" w:hAnsi="Times New Roman" w:cs="Times New Roman"/>
                <w:sz w:val="22"/>
                <w:szCs w:val="22"/>
              </w:rPr>
              <w:t xml:space="preserve">Республика Татарстан, </w:t>
            </w:r>
          </w:p>
          <w:p w:rsidR="00C36D66" w:rsidRPr="00F17CE2" w:rsidRDefault="00C36D66" w:rsidP="00FC4C9F">
            <w:pPr>
              <w:pStyle w:val="ConsPlusNormal"/>
              <w:widowControl/>
              <w:rPr>
                <w:rFonts w:ascii="Times New Roman" w:hAnsi="Times New Roman" w:cs="Times New Roman"/>
                <w:sz w:val="22"/>
                <w:szCs w:val="22"/>
              </w:rPr>
            </w:pPr>
            <w:r w:rsidRPr="00F17CE2">
              <w:rPr>
                <w:rFonts w:ascii="Times New Roman" w:hAnsi="Times New Roman" w:cs="Times New Roman"/>
                <w:sz w:val="22"/>
                <w:szCs w:val="22"/>
              </w:rPr>
              <w:t>г</w:t>
            </w:r>
            <w:proofErr w:type="gramStart"/>
            <w:r w:rsidRPr="00F17CE2">
              <w:rPr>
                <w:rFonts w:ascii="Times New Roman" w:hAnsi="Times New Roman" w:cs="Times New Roman"/>
                <w:sz w:val="22"/>
                <w:szCs w:val="22"/>
              </w:rPr>
              <w:t>.Н</w:t>
            </w:r>
            <w:proofErr w:type="gramEnd"/>
            <w:r w:rsidRPr="00F17CE2">
              <w:rPr>
                <w:rFonts w:ascii="Times New Roman" w:hAnsi="Times New Roman" w:cs="Times New Roman"/>
                <w:sz w:val="22"/>
                <w:szCs w:val="22"/>
              </w:rPr>
              <w:t>ижнекамск,</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F17CE2" w:rsidRDefault="00C36D66" w:rsidP="00FC4C9F">
            <w:pPr>
              <w:pStyle w:val="ConsPlusNormal"/>
              <w:rPr>
                <w:rFonts w:ascii="Times New Roman" w:hAnsi="Times New Roman" w:cs="Times New Roman"/>
                <w:sz w:val="22"/>
                <w:szCs w:val="22"/>
              </w:rPr>
            </w:pPr>
            <w:r>
              <w:rPr>
                <w:rFonts w:ascii="Times New Roman" w:hAnsi="Times New Roman" w:cs="Times New Roman"/>
                <w:sz w:val="22"/>
                <w:szCs w:val="22"/>
              </w:rPr>
              <w:t>11,2</w:t>
            </w:r>
            <w:r w:rsidRPr="00F17CE2">
              <w:rPr>
                <w:rFonts w:ascii="Times New Roman" w:hAnsi="Times New Roman" w:cs="Times New Roman"/>
                <w:sz w:val="22"/>
                <w:szCs w:val="22"/>
              </w:rPr>
              <w:t xml:space="preserve"> кв.м.    </w:t>
            </w:r>
          </w:p>
        </w:tc>
        <w:tc>
          <w:tcPr>
            <w:tcW w:w="1984"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p>
        </w:tc>
        <w:tc>
          <w:tcPr>
            <w:tcW w:w="34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Управление земельных и имущественных отношений муниципального образования «Нижнекамский муниципальный район» Республики Татарстан</w:t>
            </w:r>
          </w:p>
        </w:tc>
        <w:tc>
          <w:tcPr>
            <w:tcW w:w="22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c>
          <w:tcPr>
            <w:tcW w:w="1701"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9B09CC" w:rsidRDefault="00C36D66" w:rsidP="00FC4C9F">
            <w:pPr>
              <w:pStyle w:val="ConsPlusCell"/>
              <w:rPr>
                <w:rFonts w:ascii="Times New Roman" w:hAnsi="Times New Roman" w:cs="Times New Roman"/>
                <w:sz w:val="22"/>
                <w:szCs w:val="22"/>
              </w:rPr>
            </w:pPr>
          </w:p>
        </w:tc>
      </w:tr>
      <w:tr w:rsidR="00C36D66" w:rsidRPr="005D4E68" w:rsidTr="00FC4C9F">
        <w:trPr>
          <w:trHeight w:val="1549"/>
        </w:trPr>
        <w:tc>
          <w:tcPr>
            <w:tcW w:w="426"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rPr>
                <w:rFonts w:ascii="Times New Roman" w:hAnsi="Times New Roman" w:cs="Times New Roman"/>
                <w:sz w:val="22"/>
                <w:szCs w:val="22"/>
              </w:rPr>
            </w:pPr>
            <w:r w:rsidRPr="00B47634">
              <w:rPr>
                <w:rFonts w:ascii="Times New Roman" w:hAnsi="Times New Roman" w:cs="Times New Roman"/>
                <w:sz w:val="22"/>
                <w:szCs w:val="22"/>
              </w:rPr>
              <w:lastRenderedPageBreak/>
              <w:t>1.2</w:t>
            </w: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Процедурный кабинет – 1</w:t>
            </w:r>
          </w:p>
        </w:tc>
        <w:tc>
          <w:tcPr>
            <w:tcW w:w="2127" w:type="dxa"/>
            <w:tcBorders>
              <w:top w:val="single" w:sz="4" w:space="0" w:color="auto"/>
              <w:left w:val="single" w:sz="4" w:space="0" w:color="auto"/>
              <w:bottom w:val="single" w:sz="4" w:space="0" w:color="auto"/>
              <w:right w:val="single" w:sz="4" w:space="0" w:color="auto"/>
            </w:tcBorders>
          </w:tcPr>
          <w:p w:rsidR="00C36D66" w:rsidRPr="00F17CE2" w:rsidRDefault="00C36D66" w:rsidP="00FC4C9F">
            <w:pPr>
              <w:pStyle w:val="ConsPlusNormal"/>
              <w:widowControl/>
              <w:spacing w:line="276" w:lineRule="auto"/>
              <w:rPr>
                <w:rFonts w:ascii="Times New Roman" w:hAnsi="Times New Roman" w:cs="Times New Roman"/>
                <w:sz w:val="22"/>
                <w:szCs w:val="22"/>
              </w:rPr>
            </w:pPr>
            <w:r w:rsidRPr="00F17CE2">
              <w:rPr>
                <w:rFonts w:ascii="Times New Roman" w:hAnsi="Times New Roman" w:cs="Times New Roman"/>
                <w:sz w:val="22"/>
                <w:szCs w:val="22"/>
              </w:rPr>
              <w:t xml:space="preserve">Республика Татарстан, </w:t>
            </w:r>
          </w:p>
          <w:p w:rsidR="00C36D66" w:rsidRPr="00F17CE2" w:rsidRDefault="00C36D66" w:rsidP="00FC4C9F">
            <w:pPr>
              <w:pStyle w:val="ConsPlusNormal"/>
              <w:widowControl/>
              <w:rPr>
                <w:rFonts w:ascii="Times New Roman" w:hAnsi="Times New Roman" w:cs="Times New Roman"/>
                <w:sz w:val="22"/>
                <w:szCs w:val="22"/>
              </w:rPr>
            </w:pPr>
            <w:r w:rsidRPr="00F17CE2">
              <w:rPr>
                <w:rFonts w:ascii="Times New Roman" w:hAnsi="Times New Roman" w:cs="Times New Roman"/>
                <w:sz w:val="22"/>
                <w:szCs w:val="22"/>
              </w:rPr>
              <w:t>г</w:t>
            </w:r>
            <w:proofErr w:type="gramStart"/>
            <w:r w:rsidRPr="00F17CE2">
              <w:rPr>
                <w:rFonts w:ascii="Times New Roman" w:hAnsi="Times New Roman" w:cs="Times New Roman"/>
                <w:sz w:val="22"/>
                <w:szCs w:val="22"/>
              </w:rPr>
              <w:t>.Н</w:t>
            </w:r>
            <w:proofErr w:type="gramEnd"/>
            <w:r w:rsidRPr="00F17CE2">
              <w:rPr>
                <w:rFonts w:ascii="Times New Roman" w:hAnsi="Times New Roman" w:cs="Times New Roman"/>
                <w:sz w:val="22"/>
                <w:szCs w:val="22"/>
              </w:rPr>
              <w:t>ижнекамск,</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F17CE2" w:rsidRDefault="00C36D66" w:rsidP="00FC4C9F">
            <w:pPr>
              <w:pStyle w:val="ConsPlusNormal"/>
              <w:widowControl/>
              <w:spacing w:line="276" w:lineRule="auto"/>
              <w:rPr>
                <w:rFonts w:ascii="Times New Roman" w:hAnsi="Times New Roman" w:cs="Times New Roman"/>
                <w:sz w:val="22"/>
                <w:szCs w:val="22"/>
              </w:rPr>
            </w:pPr>
            <w:r>
              <w:rPr>
                <w:rFonts w:ascii="Times New Roman" w:hAnsi="Times New Roman" w:cs="Times New Roman"/>
                <w:sz w:val="22"/>
                <w:szCs w:val="22"/>
              </w:rPr>
              <w:t>8,8</w:t>
            </w:r>
            <w:r w:rsidRPr="00F17CE2">
              <w:rPr>
                <w:rFonts w:ascii="Times New Roman" w:hAnsi="Times New Roman" w:cs="Times New Roman"/>
                <w:sz w:val="22"/>
                <w:szCs w:val="22"/>
              </w:rPr>
              <w:t xml:space="preserve"> </w:t>
            </w:r>
            <w:proofErr w:type="spellStart"/>
            <w:r w:rsidRPr="00F17CE2">
              <w:rPr>
                <w:rFonts w:ascii="Times New Roman" w:hAnsi="Times New Roman" w:cs="Times New Roman"/>
                <w:sz w:val="22"/>
                <w:szCs w:val="22"/>
              </w:rPr>
              <w:t>кв</w:t>
            </w:r>
            <w:proofErr w:type="gramStart"/>
            <w:r w:rsidRPr="00F17CE2">
              <w:rPr>
                <w:rFonts w:ascii="Times New Roman" w:hAnsi="Times New Roman" w:cs="Times New Roman"/>
                <w:sz w:val="22"/>
                <w:szCs w:val="22"/>
              </w:rPr>
              <w:t>,м</w:t>
            </w:r>
            <w:proofErr w:type="spellEnd"/>
            <w:proofErr w:type="gramEnd"/>
            <w:r w:rsidRPr="00F17CE2">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5D4E68" w:rsidRDefault="00C36D66" w:rsidP="00FC4C9F"/>
        </w:tc>
        <w:tc>
          <w:tcPr>
            <w:tcW w:w="34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Управление земельных и имущественных отношений муниципального образования «Нижнекамский муниципальный район</w:t>
            </w:r>
            <w:proofErr w:type="gramStart"/>
            <w:r w:rsidRPr="005D4E68">
              <w:rPr>
                <w:rFonts w:ascii="Times New Roman" w:hAnsi="Times New Roman" w:cs="Times New Roman"/>
              </w:rPr>
              <w:t>»Р</w:t>
            </w:r>
            <w:proofErr w:type="gramEnd"/>
            <w:r w:rsidRPr="005D4E68">
              <w:rPr>
                <w:rFonts w:ascii="Times New Roman" w:hAnsi="Times New Roman" w:cs="Times New Roman"/>
              </w:rPr>
              <w:t>еспублики Татарстан</w:t>
            </w:r>
          </w:p>
        </w:tc>
        <w:tc>
          <w:tcPr>
            <w:tcW w:w="22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c>
          <w:tcPr>
            <w:tcW w:w="1701"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r>
      <w:tr w:rsidR="00C36D66" w:rsidRPr="005D4E68" w:rsidTr="00FC4C9F">
        <w:trPr>
          <w:trHeight w:val="1761"/>
        </w:trPr>
        <w:tc>
          <w:tcPr>
            <w:tcW w:w="426" w:type="dxa"/>
            <w:tcBorders>
              <w:top w:val="single" w:sz="4" w:space="0" w:color="auto"/>
              <w:left w:val="single" w:sz="4" w:space="0" w:color="auto"/>
              <w:right w:val="single" w:sz="4" w:space="0" w:color="auto"/>
            </w:tcBorders>
          </w:tcPr>
          <w:p w:rsidR="00C36D66" w:rsidRPr="00B47634" w:rsidRDefault="00C36D66" w:rsidP="00FC4C9F">
            <w:pPr>
              <w:pStyle w:val="ConsPlusNormal"/>
              <w:rPr>
                <w:rFonts w:ascii="Times New Roman" w:hAnsi="Times New Roman" w:cs="Times New Roman"/>
                <w:sz w:val="22"/>
                <w:szCs w:val="22"/>
              </w:rPr>
            </w:pPr>
            <w:r w:rsidRPr="00B47634">
              <w:rPr>
                <w:rFonts w:ascii="Times New Roman" w:hAnsi="Times New Roman" w:cs="Times New Roman"/>
                <w:sz w:val="22"/>
                <w:szCs w:val="22"/>
              </w:rPr>
              <w:t>1.3</w:t>
            </w:r>
          </w:p>
        </w:tc>
        <w:tc>
          <w:tcPr>
            <w:tcW w:w="1701"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Изолятор – 1</w:t>
            </w:r>
          </w:p>
        </w:tc>
        <w:tc>
          <w:tcPr>
            <w:tcW w:w="2127" w:type="dxa"/>
            <w:tcBorders>
              <w:top w:val="single" w:sz="4" w:space="0" w:color="auto"/>
              <w:left w:val="single" w:sz="4" w:space="0" w:color="auto"/>
              <w:right w:val="single" w:sz="4" w:space="0" w:color="auto"/>
            </w:tcBorders>
          </w:tcPr>
          <w:p w:rsidR="00C36D66" w:rsidRPr="00F17CE2" w:rsidRDefault="00C36D66" w:rsidP="00FC4C9F">
            <w:pPr>
              <w:pStyle w:val="ConsPlusNormal"/>
              <w:spacing w:line="276" w:lineRule="auto"/>
              <w:rPr>
                <w:rFonts w:ascii="Times New Roman" w:hAnsi="Times New Roman" w:cs="Times New Roman"/>
                <w:sz w:val="22"/>
                <w:szCs w:val="22"/>
              </w:rPr>
            </w:pPr>
            <w:r w:rsidRPr="00F17CE2">
              <w:rPr>
                <w:rFonts w:ascii="Times New Roman" w:hAnsi="Times New Roman" w:cs="Times New Roman"/>
                <w:sz w:val="22"/>
                <w:szCs w:val="22"/>
              </w:rPr>
              <w:t xml:space="preserve">Республика Татарстан, </w:t>
            </w:r>
          </w:p>
          <w:p w:rsidR="00C36D66" w:rsidRPr="00F17CE2" w:rsidRDefault="00C36D66" w:rsidP="00FC4C9F">
            <w:pPr>
              <w:pStyle w:val="ConsPlusNormal"/>
              <w:widowControl/>
              <w:rPr>
                <w:rFonts w:ascii="Times New Roman" w:hAnsi="Times New Roman" w:cs="Times New Roman"/>
                <w:sz w:val="22"/>
                <w:szCs w:val="22"/>
              </w:rPr>
            </w:pPr>
            <w:r w:rsidRPr="00F17CE2">
              <w:rPr>
                <w:rFonts w:ascii="Times New Roman" w:hAnsi="Times New Roman" w:cs="Times New Roman"/>
                <w:sz w:val="22"/>
                <w:szCs w:val="22"/>
              </w:rPr>
              <w:t>г</w:t>
            </w:r>
            <w:proofErr w:type="gramStart"/>
            <w:r w:rsidRPr="00F17CE2">
              <w:rPr>
                <w:rFonts w:ascii="Times New Roman" w:hAnsi="Times New Roman" w:cs="Times New Roman"/>
                <w:sz w:val="22"/>
                <w:szCs w:val="22"/>
              </w:rPr>
              <w:t>.Н</w:t>
            </w:r>
            <w:proofErr w:type="gramEnd"/>
            <w:r w:rsidRPr="00F17CE2">
              <w:rPr>
                <w:rFonts w:ascii="Times New Roman" w:hAnsi="Times New Roman" w:cs="Times New Roman"/>
                <w:sz w:val="22"/>
                <w:szCs w:val="22"/>
              </w:rPr>
              <w:t>ижнекамск,</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F17CE2" w:rsidRDefault="00C36D66" w:rsidP="00FC4C9F">
            <w:pPr>
              <w:pStyle w:val="ConsPlusNormal"/>
              <w:spacing w:line="276" w:lineRule="auto"/>
              <w:rPr>
                <w:rFonts w:ascii="Times New Roman" w:hAnsi="Times New Roman" w:cs="Times New Roman"/>
                <w:sz w:val="22"/>
                <w:szCs w:val="22"/>
              </w:rPr>
            </w:pPr>
            <w:r w:rsidRPr="00F17CE2">
              <w:rPr>
                <w:rFonts w:ascii="Times New Roman" w:hAnsi="Times New Roman" w:cs="Times New Roman"/>
                <w:sz w:val="22"/>
                <w:szCs w:val="22"/>
              </w:rPr>
              <w:t>4,</w:t>
            </w:r>
            <w:r>
              <w:rPr>
                <w:rFonts w:ascii="Times New Roman" w:hAnsi="Times New Roman" w:cs="Times New Roman"/>
                <w:sz w:val="22"/>
                <w:szCs w:val="22"/>
              </w:rPr>
              <w:t>4</w:t>
            </w:r>
            <w:r w:rsidRPr="00F17CE2">
              <w:rPr>
                <w:rFonts w:ascii="Times New Roman" w:hAnsi="Times New Roman" w:cs="Times New Roman"/>
                <w:sz w:val="22"/>
                <w:szCs w:val="22"/>
              </w:rPr>
              <w:t xml:space="preserve"> кв.м.</w:t>
            </w:r>
          </w:p>
        </w:tc>
        <w:tc>
          <w:tcPr>
            <w:tcW w:w="1984" w:type="dxa"/>
            <w:tcBorders>
              <w:top w:val="single" w:sz="4" w:space="0" w:color="auto"/>
              <w:left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3468" w:type="dxa"/>
            <w:tcBorders>
              <w:top w:val="single" w:sz="4" w:space="0" w:color="auto"/>
              <w:left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Управление земельных и имущественных отношений муниципального образования «Нижнекамский муниципальный район» Республики Татарстан</w:t>
            </w:r>
          </w:p>
        </w:tc>
        <w:tc>
          <w:tcPr>
            <w:tcW w:w="2268" w:type="dxa"/>
            <w:tcBorders>
              <w:top w:val="single" w:sz="4" w:space="0" w:color="auto"/>
              <w:left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c>
          <w:tcPr>
            <w:tcW w:w="1701" w:type="dxa"/>
            <w:tcBorders>
              <w:top w:val="single" w:sz="4" w:space="0" w:color="auto"/>
              <w:left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c>
          <w:tcPr>
            <w:tcW w:w="1843" w:type="dxa"/>
            <w:tcBorders>
              <w:top w:val="single" w:sz="4" w:space="0" w:color="auto"/>
              <w:left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r>
      <w:tr w:rsidR="00C36D66" w:rsidRPr="005D4E68" w:rsidTr="00FC4C9F">
        <w:trPr>
          <w:trHeight w:val="410"/>
        </w:trPr>
        <w:tc>
          <w:tcPr>
            <w:tcW w:w="426"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rPr>
                <w:rFonts w:ascii="Times New Roman" w:hAnsi="Times New Roman" w:cs="Times New Roman"/>
                <w:sz w:val="22"/>
                <w:szCs w:val="22"/>
              </w:rPr>
            </w:pPr>
            <w:r w:rsidRPr="00B47634">
              <w:rPr>
                <w:rFonts w:ascii="Times New Roman" w:hAnsi="Times New Roman" w:cs="Times New Roman"/>
                <w:sz w:val="22"/>
                <w:szCs w:val="22"/>
              </w:rPr>
              <w:t>1.4</w:t>
            </w:r>
          </w:p>
        </w:tc>
        <w:tc>
          <w:tcPr>
            <w:tcW w:w="1701"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Физ</w:t>
            </w:r>
            <w:proofErr w:type="gramStart"/>
            <w:r w:rsidRPr="00B47634">
              <w:rPr>
                <w:rFonts w:ascii="Times New Roman" w:hAnsi="Times New Roman" w:cs="Times New Roman"/>
                <w:sz w:val="22"/>
                <w:szCs w:val="22"/>
              </w:rPr>
              <w:t>.к</w:t>
            </w:r>
            <w:proofErr w:type="gramEnd"/>
            <w:r w:rsidRPr="00B47634">
              <w:rPr>
                <w:rFonts w:ascii="Times New Roman" w:hAnsi="Times New Roman" w:cs="Times New Roman"/>
                <w:sz w:val="22"/>
                <w:szCs w:val="22"/>
              </w:rPr>
              <w:t>абинет - 1</w:t>
            </w:r>
          </w:p>
        </w:tc>
        <w:tc>
          <w:tcPr>
            <w:tcW w:w="2127" w:type="dxa"/>
            <w:tcBorders>
              <w:top w:val="single" w:sz="4" w:space="0" w:color="auto"/>
              <w:left w:val="single" w:sz="4" w:space="0" w:color="auto"/>
              <w:bottom w:val="single" w:sz="4" w:space="0" w:color="auto"/>
              <w:right w:val="single" w:sz="4" w:space="0" w:color="auto"/>
            </w:tcBorders>
          </w:tcPr>
          <w:p w:rsidR="00C36D66" w:rsidRPr="00F17CE2" w:rsidRDefault="00C36D66" w:rsidP="00FC4C9F">
            <w:pPr>
              <w:pStyle w:val="ConsPlusNormal"/>
              <w:widowControl/>
              <w:spacing w:line="276" w:lineRule="auto"/>
              <w:rPr>
                <w:rFonts w:ascii="Times New Roman" w:hAnsi="Times New Roman" w:cs="Times New Roman"/>
                <w:sz w:val="22"/>
                <w:szCs w:val="22"/>
              </w:rPr>
            </w:pPr>
            <w:r w:rsidRPr="00F17CE2">
              <w:rPr>
                <w:rFonts w:ascii="Times New Roman" w:hAnsi="Times New Roman" w:cs="Times New Roman"/>
                <w:sz w:val="22"/>
                <w:szCs w:val="22"/>
              </w:rPr>
              <w:t xml:space="preserve">Республика Татарстан, </w:t>
            </w:r>
          </w:p>
          <w:p w:rsidR="00C36D66" w:rsidRPr="00F17CE2" w:rsidRDefault="00C36D66" w:rsidP="00FC4C9F">
            <w:pPr>
              <w:pStyle w:val="ConsPlusNormal"/>
              <w:widowControl/>
              <w:rPr>
                <w:rFonts w:ascii="Times New Roman" w:hAnsi="Times New Roman" w:cs="Times New Roman"/>
                <w:sz w:val="22"/>
                <w:szCs w:val="22"/>
              </w:rPr>
            </w:pPr>
            <w:r w:rsidRPr="00F17CE2">
              <w:rPr>
                <w:rFonts w:ascii="Times New Roman" w:hAnsi="Times New Roman" w:cs="Times New Roman"/>
                <w:sz w:val="22"/>
                <w:szCs w:val="22"/>
              </w:rPr>
              <w:t>г</w:t>
            </w:r>
            <w:proofErr w:type="gramStart"/>
            <w:r w:rsidRPr="00F17CE2">
              <w:rPr>
                <w:rFonts w:ascii="Times New Roman" w:hAnsi="Times New Roman" w:cs="Times New Roman"/>
                <w:sz w:val="22"/>
                <w:szCs w:val="22"/>
              </w:rPr>
              <w:t>.Н</w:t>
            </w:r>
            <w:proofErr w:type="gramEnd"/>
            <w:r w:rsidRPr="00F17CE2">
              <w:rPr>
                <w:rFonts w:ascii="Times New Roman" w:hAnsi="Times New Roman" w:cs="Times New Roman"/>
                <w:sz w:val="22"/>
                <w:szCs w:val="22"/>
              </w:rPr>
              <w:t>ижнекамск,</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F17CE2" w:rsidRDefault="00C36D66" w:rsidP="00FC4C9F">
            <w:pPr>
              <w:pStyle w:val="ConsPlusNormal"/>
              <w:widowControl/>
              <w:spacing w:line="276" w:lineRule="auto"/>
              <w:rPr>
                <w:rFonts w:ascii="Times New Roman" w:hAnsi="Times New Roman" w:cs="Times New Roman"/>
                <w:sz w:val="22"/>
                <w:szCs w:val="22"/>
              </w:rPr>
            </w:pPr>
            <w:r>
              <w:rPr>
                <w:rFonts w:ascii="Times New Roman" w:hAnsi="Times New Roman" w:cs="Times New Roman"/>
                <w:sz w:val="22"/>
                <w:szCs w:val="22"/>
              </w:rPr>
              <w:t>16,0</w:t>
            </w:r>
            <w:r w:rsidRPr="00F17CE2">
              <w:rPr>
                <w:rFonts w:ascii="Times New Roman" w:hAnsi="Times New Roman" w:cs="Times New Roman"/>
                <w:sz w:val="22"/>
                <w:szCs w:val="22"/>
              </w:rPr>
              <w:t xml:space="preserve"> кв.м.</w:t>
            </w:r>
          </w:p>
        </w:tc>
        <w:tc>
          <w:tcPr>
            <w:tcW w:w="1984"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34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Управление земельных и имущественных отношений муниципального образования «Нижнекамский муниципальный район» Республики Татарстан</w:t>
            </w:r>
          </w:p>
        </w:tc>
        <w:tc>
          <w:tcPr>
            <w:tcW w:w="22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c>
          <w:tcPr>
            <w:tcW w:w="1701"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r>
      <w:tr w:rsidR="00C36D66" w:rsidRPr="005D4E68" w:rsidTr="00FC4C9F">
        <w:trPr>
          <w:trHeight w:val="1389"/>
        </w:trPr>
        <w:tc>
          <w:tcPr>
            <w:tcW w:w="426" w:type="dxa"/>
            <w:vMerge w:val="restart"/>
            <w:tcBorders>
              <w:top w:val="single" w:sz="4" w:space="0" w:color="auto"/>
              <w:left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2. </w:t>
            </w:r>
          </w:p>
        </w:tc>
        <w:tc>
          <w:tcPr>
            <w:tcW w:w="1701"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Помещения для питания           </w:t>
            </w:r>
            <w:r w:rsidRPr="00B47634">
              <w:rPr>
                <w:rFonts w:ascii="Times New Roman" w:hAnsi="Times New Roman" w:cs="Times New Roman"/>
                <w:sz w:val="22"/>
                <w:szCs w:val="22"/>
              </w:rPr>
              <w:br/>
              <w:t>воспитанников</w:t>
            </w:r>
          </w:p>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и работников </w:t>
            </w:r>
          </w:p>
        </w:tc>
        <w:tc>
          <w:tcPr>
            <w:tcW w:w="2127" w:type="dxa"/>
            <w:tcBorders>
              <w:top w:val="single" w:sz="4" w:space="0" w:color="auto"/>
              <w:left w:val="single" w:sz="4" w:space="0" w:color="auto"/>
              <w:bottom w:val="single" w:sz="4" w:space="0" w:color="auto"/>
              <w:right w:val="single" w:sz="4" w:space="0" w:color="auto"/>
            </w:tcBorders>
          </w:tcPr>
          <w:p w:rsidR="00C36D66" w:rsidRPr="00F17CE2" w:rsidRDefault="00C36D66" w:rsidP="00FC4C9F">
            <w:pPr>
              <w:pStyle w:val="ConsPlusNormal"/>
              <w:widowControl/>
              <w:spacing w:line="276" w:lineRule="auto"/>
              <w:rPr>
                <w:rFonts w:ascii="Times New Roman" w:hAnsi="Times New Roman" w:cs="Times New Roman"/>
                <w:sz w:val="22"/>
                <w:szCs w:val="22"/>
              </w:rPr>
            </w:pPr>
          </w:p>
        </w:tc>
        <w:tc>
          <w:tcPr>
            <w:tcW w:w="1984"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34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36D66" w:rsidRPr="00F17CE2" w:rsidRDefault="00C36D66" w:rsidP="00FC4C9F">
            <w:pPr>
              <w:pStyle w:val="ConsPlusNormal"/>
              <w:spacing w:line="276" w:lineRule="auto"/>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C36D66" w:rsidRPr="009B09CC" w:rsidRDefault="00C36D66" w:rsidP="00FC4C9F">
            <w:pPr>
              <w:pStyle w:val="ConsPlusCell"/>
              <w:rPr>
                <w:rFonts w:ascii="Times New Roman" w:hAnsi="Times New Roman" w:cs="Times New Roman"/>
                <w:sz w:val="22"/>
                <w:szCs w:val="22"/>
              </w:rPr>
            </w:pPr>
          </w:p>
        </w:tc>
      </w:tr>
      <w:tr w:rsidR="00C36D66" w:rsidRPr="005D4E68" w:rsidTr="00FC4C9F">
        <w:trPr>
          <w:trHeight w:val="1109"/>
        </w:trPr>
        <w:tc>
          <w:tcPr>
            <w:tcW w:w="426" w:type="dxa"/>
            <w:vMerge/>
            <w:tcBorders>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b/>
                <w:bCs/>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Пищеблок-1</w:t>
            </w:r>
          </w:p>
          <w:p w:rsidR="00C36D66" w:rsidRPr="00B47634" w:rsidRDefault="00C36D66" w:rsidP="00FC4C9F">
            <w:pPr>
              <w:pStyle w:val="ConsPlusNormal"/>
              <w:rPr>
                <w:rFonts w:ascii="Times New Roman" w:hAnsi="Times New Roman" w:cs="Times New Roman"/>
                <w:b/>
                <w:bCs/>
                <w:sz w:val="22"/>
                <w:szCs w:val="22"/>
              </w:rPr>
            </w:pPr>
          </w:p>
        </w:tc>
        <w:tc>
          <w:tcPr>
            <w:tcW w:w="2127" w:type="dxa"/>
            <w:tcBorders>
              <w:top w:val="single" w:sz="4" w:space="0" w:color="auto"/>
              <w:left w:val="single" w:sz="4" w:space="0" w:color="auto"/>
              <w:bottom w:val="single" w:sz="4" w:space="0" w:color="auto"/>
              <w:right w:val="single" w:sz="4" w:space="0" w:color="auto"/>
            </w:tcBorders>
          </w:tcPr>
          <w:p w:rsidR="00C36D66" w:rsidRPr="00F17CE2" w:rsidRDefault="00C36D66" w:rsidP="00FC4C9F">
            <w:pPr>
              <w:pStyle w:val="ConsPlusNormal"/>
              <w:widowControl/>
              <w:spacing w:line="276" w:lineRule="auto"/>
              <w:rPr>
                <w:rFonts w:ascii="Times New Roman" w:hAnsi="Times New Roman" w:cs="Times New Roman"/>
                <w:sz w:val="22"/>
                <w:szCs w:val="22"/>
              </w:rPr>
            </w:pPr>
            <w:r w:rsidRPr="00F17CE2">
              <w:rPr>
                <w:rFonts w:ascii="Times New Roman" w:hAnsi="Times New Roman" w:cs="Times New Roman"/>
                <w:sz w:val="22"/>
                <w:szCs w:val="22"/>
              </w:rPr>
              <w:t xml:space="preserve">Республика Татарстан, </w:t>
            </w:r>
          </w:p>
          <w:p w:rsidR="00C36D66" w:rsidRPr="00F17CE2" w:rsidRDefault="00C36D66" w:rsidP="00FC4C9F">
            <w:pPr>
              <w:pStyle w:val="ConsPlusNormal"/>
              <w:widowControl/>
              <w:rPr>
                <w:rFonts w:ascii="Times New Roman" w:hAnsi="Times New Roman" w:cs="Times New Roman"/>
                <w:sz w:val="22"/>
                <w:szCs w:val="22"/>
              </w:rPr>
            </w:pPr>
            <w:r w:rsidRPr="00F17CE2">
              <w:rPr>
                <w:rFonts w:ascii="Times New Roman" w:hAnsi="Times New Roman" w:cs="Times New Roman"/>
                <w:sz w:val="22"/>
                <w:szCs w:val="22"/>
              </w:rPr>
              <w:t>г</w:t>
            </w:r>
            <w:proofErr w:type="gramStart"/>
            <w:r w:rsidRPr="00F17CE2">
              <w:rPr>
                <w:rFonts w:ascii="Times New Roman" w:hAnsi="Times New Roman" w:cs="Times New Roman"/>
                <w:sz w:val="22"/>
                <w:szCs w:val="22"/>
              </w:rPr>
              <w:t>.Н</w:t>
            </w:r>
            <w:proofErr w:type="gramEnd"/>
            <w:r w:rsidRPr="00F17CE2">
              <w:rPr>
                <w:rFonts w:ascii="Times New Roman" w:hAnsi="Times New Roman" w:cs="Times New Roman"/>
                <w:sz w:val="22"/>
                <w:szCs w:val="22"/>
              </w:rPr>
              <w:t>ижнекамск,</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49 </w:t>
            </w:r>
            <w:r w:rsidRPr="00F17CE2">
              <w:rPr>
                <w:rFonts w:ascii="Times New Roman" w:hAnsi="Times New Roman" w:cs="Times New Roman"/>
                <w:sz w:val="22"/>
                <w:szCs w:val="22"/>
              </w:rPr>
              <w:t xml:space="preserve"> кв.м.</w:t>
            </w:r>
          </w:p>
        </w:tc>
        <w:tc>
          <w:tcPr>
            <w:tcW w:w="1984" w:type="dxa"/>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b/>
                <w:bCs/>
                <w:sz w:val="22"/>
                <w:szCs w:val="22"/>
              </w:rPr>
            </w:pPr>
          </w:p>
        </w:tc>
        <w:tc>
          <w:tcPr>
            <w:tcW w:w="34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Управление земельных и имущественных отношений муниципального образования «Нижнекамский муниципальный район</w:t>
            </w:r>
            <w:proofErr w:type="gramStart"/>
            <w:r w:rsidRPr="005D4E68">
              <w:rPr>
                <w:rFonts w:ascii="Times New Roman" w:hAnsi="Times New Roman" w:cs="Times New Roman"/>
              </w:rPr>
              <w:t>»Р</w:t>
            </w:r>
            <w:proofErr w:type="gramEnd"/>
            <w:r w:rsidRPr="005D4E68">
              <w:rPr>
                <w:rFonts w:ascii="Times New Roman" w:hAnsi="Times New Roman" w:cs="Times New Roman"/>
              </w:rPr>
              <w:t>еспублики Татарстан</w:t>
            </w:r>
          </w:p>
          <w:p w:rsidR="00C36D66" w:rsidRPr="005D4E68" w:rsidRDefault="00C36D66" w:rsidP="00FC4C9F">
            <w:pPr>
              <w:spacing w:after="0" w:line="240" w:lineRule="auto"/>
              <w:rPr>
                <w:rFonts w:ascii="Times New Roman"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c>
          <w:tcPr>
            <w:tcW w:w="1701"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C36D66" w:rsidRPr="00BE12B5"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16-16-33/053/2010-163</w:t>
            </w:r>
          </w:p>
          <w:p w:rsidR="00C36D66" w:rsidRPr="00B47634" w:rsidRDefault="00C36D66" w:rsidP="00FC4C9F">
            <w:pPr>
              <w:pStyle w:val="ConsPlusCell"/>
              <w:rPr>
                <w:rFonts w:ascii="Times New Roman" w:hAnsi="Times New Roman" w:cs="Times New Roman"/>
                <w:sz w:val="22"/>
                <w:szCs w:val="22"/>
              </w:rPr>
            </w:pPr>
          </w:p>
        </w:tc>
      </w:tr>
    </w:tbl>
    <w:p w:rsidR="00C36D66" w:rsidRDefault="00C36D66" w:rsidP="00C36D66">
      <w:pPr>
        <w:pStyle w:val="ConsPlusNonformat"/>
        <w:widowControl/>
        <w:rPr>
          <w:rFonts w:ascii="Times New Roman" w:hAnsi="Times New Roman" w:cs="Times New Roman"/>
          <w:b/>
          <w:bCs/>
          <w:sz w:val="24"/>
          <w:szCs w:val="24"/>
        </w:rPr>
      </w:pPr>
    </w:p>
    <w:p w:rsidR="00C36D66" w:rsidRDefault="00C36D66" w:rsidP="00C36D66">
      <w:pPr>
        <w:pStyle w:val="ConsPlusNonformat"/>
        <w:widowControl/>
        <w:jc w:val="center"/>
        <w:rPr>
          <w:rFonts w:ascii="Times New Roman" w:hAnsi="Times New Roman" w:cs="Times New Roman"/>
          <w:b/>
          <w:bCs/>
          <w:sz w:val="24"/>
          <w:szCs w:val="24"/>
        </w:rPr>
      </w:pPr>
    </w:p>
    <w:p w:rsidR="00C36D66" w:rsidRDefault="00C36D66" w:rsidP="00C36D66">
      <w:pPr>
        <w:pStyle w:val="ConsPlusNonformat"/>
        <w:widowControl/>
        <w:jc w:val="center"/>
        <w:rPr>
          <w:rFonts w:ascii="Times New Roman" w:hAnsi="Times New Roman" w:cs="Times New Roman"/>
          <w:b/>
          <w:bCs/>
          <w:sz w:val="24"/>
          <w:szCs w:val="24"/>
        </w:rPr>
      </w:pPr>
    </w:p>
    <w:p w:rsidR="00C36D66" w:rsidRDefault="00C36D66" w:rsidP="00C36D66">
      <w:pPr>
        <w:pStyle w:val="ConsPlusNonformat"/>
        <w:widowControl/>
        <w:jc w:val="center"/>
        <w:rPr>
          <w:rFonts w:ascii="Times New Roman" w:hAnsi="Times New Roman" w:cs="Times New Roman"/>
          <w:b/>
          <w:bCs/>
          <w:sz w:val="24"/>
          <w:szCs w:val="24"/>
        </w:rPr>
      </w:pPr>
    </w:p>
    <w:p w:rsidR="00C36D66" w:rsidRDefault="00C36D66" w:rsidP="00C36D66">
      <w:pPr>
        <w:pStyle w:val="ConsPlusNonformat"/>
        <w:widowControl/>
        <w:jc w:val="center"/>
        <w:rPr>
          <w:rFonts w:ascii="Times New Roman" w:hAnsi="Times New Roman" w:cs="Times New Roman"/>
          <w:b/>
          <w:bCs/>
          <w:sz w:val="24"/>
          <w:szCs w:val="24"/>
        </w:rPr>
      </w:pPr>
    </w:p>
    <w:p w:rsidR="00C36D66" w:rsidRDefault="00C36D66" w:rsidP="00C36D66">
      <w:pPr>
        <w:pStyle w:val="ConsPlusNonformat"/>
        <w:widowControl/>
        <w:jc w:val="center"/>
        <w:rPr>
          <w:rFonts w:ascii="Times New Roman" w:hAnsi="Times New Roman" w:cs="Times New Roman"/>
          <w:b/>
          <w:bCs/>
          <w:sz w:val="24"/>
          <w:szCs w:val="24"/>
        </w:rPr>
      </w:pPr>
    </w:p>
    <w:p w:rsidR="00C36D66" w:rsidRDefault="00C36D66" w:rsidP="00C36D66">
      <w:pPr>
        <w:pStyle w:val="ConsPlusNonformat"/>
        <w:widowControl/>
        <w:rPr>
          <w:rFonts w:ascii="Times New Roman" w:hAnsi="Times New Roman" w:cs="Times New Roman"/>
          <w:b/>
          <w:bCs/>
          <w:sz w:val="24"/>
          <w:szCs w:val="24"/>
        </w:rPr>
      </w:pPr>
    </w:p>
    <w:p w:rsidR="00C36D66" w:rsidRDefault="00C36D66" w:rsidP="00C36D66">
      <w:pPr>
        <w:pStyle w:val="ConsPlusNonformat"/>
        <w:widowControl/>
        <w:jc w:val="center"/>
        <w:rPr>
          <w:rFonts w:ascii="Times New Roman" w:hAnsi="Times New Roman" w:cs="Times New Roman"/>
          <w:b/>
          <w:bCs/>
          <w:sz w:val="24"/>
          <w:szCs w:val="24"/>
        </w:rPr>
      </w:pPr>
    </w:p>
    <w:p w:rsidR="00C36D66" w:rsidRPr="00027C56" w:rsidRDefault="00C36D66" w:rsidP="00C36D66">
      <w:pPr>
        <w:pStyle w:val="ConsPlusNonformat"/>
        <w:widowControl/>
        <w:jc w:val="center"/>
        <w:rPr>
          <w:rFonts w:ascii="Times New Roman" w:hAnsi="Times New Roman" w:cs="Times New Roman"/>
          <w:b/>
          <w:bCs/>
          <w:sz w:val="24"/>
          <w:szCs w:val="24"/>
        </w:rPr>
      </w:pPr>
      <w:r w:rsidRPr="00027C56">
        <w:rPr>
          <w:rFonts w:ascii="Times New Roman" w:hAnsi="Times New Roman" w:cs="Times New Roman"/>
          <w:b/>
          <w:bCs/>
          <w:sz w:val="24"/>
          <w:szCs w:val="24"/>
        </w:rPr>
        <w:t>Раздел 3.</w:t>
      </w:r>
    </w:p>
    <w:p w:rsidR="00C36D66" w:rsidRPr="00027C56" w:rsidRDefault="00C36D66" w:rsidP="00C36D66">
      <w:pPr>
        <w:pStyle w:val="ConsPlusNonformat"/>
        <w:widowControl/>
        <w:jc w:val="center"/>
        <w:rPr>
          <w:rFonts w:ascii="Times New Roman" w:hAnsi="Times New Roman" w:cs="Times New Roman"/>
          <w:sz w:val="24"/>
          <w:szCs w:val="24"/>
        </w:rPr>
      </w:pPr>
      <w:r w:rsidRPr="00027C56">
        <w:rPr>
          <w:rFonts w:ascii="Times New Roman" w:hAnsi="Times New Roman" w:cs="Times New Roman"/>
          <w:sz w:val="24"/>
          <w:szCs w:val="24"/>
        </w:rPr>
        <w:t>Обеспечение образовательного процесса</w:t>
      </w:r>
      <w:r>
        <w:rPr>
          <w:rFonts w:ascii="Times New Roman" w:hAnsi="Times New Roman" w:cs="Times New Roman"/>
          <w:sz w:val="24"/>
          <w:szCs w:val="24"/>
        </w:rPr>
        <w:t xml:space="preserve"> </w:t>
      </w:r>
      <w:r w:rsidRPr="00027C56">
        <w:rPr>
          <w:rFonts w:ascii="Times New Roman" w:hAnsi="Times New Roman" w:cs="Times New Roman"/>
          <w:sz w:val="24"/>
          <w:szCs w:val="24"/>
        </w:rPr>
        <w:t>оборудованными учебными кабинетами, объектами для проведения</w:t>
      </w:r>
    </w:p>
    <w:p w:rsidR="00C36D66" w:rsidRPr="00027C56" w:rsidRDefault="00C36D66" w:rsidP="00C36D66">
      <w:pPr>
        <w:pStyle w:val="ConsPlusNonformat"/>
        <w:widowControl/>
        <w:jc w:val="center"/>
        <w:rPr>
          <w:rFonts w:ascii="Times New Roman" w:hAnsi="Times New Roman" w:cs="Times New Roman"/>
          <w:sz w:val="24"/>
          <w:szCs w:val="24"/>
        </w:rPr>
      </w:pPr>
      <w:r w:rsidRPr="00027C56">
        <w:rPr>
          <w:rFonts w:ascii="Times New Roman" w:hAnsi="Times New Roman" w:cs="Times New Roman"/>
          <w:sz w:val="24"/>
          <w:szCs w:val="24"/>
        </w:rPr>
        <w:t>практических занятий по заявленным к лицензированию</w:t>
      </w:r>
      <w:r>
        <w:rPr>
          <w:rFonts w:ascii="Times New Roman" w:hAnsi="Times New Roman" w:cs="Times New Roman"/>
          <w:sz w:val="24"/>
          <w:szCs w:val="24"/>
        </w:rPr>
        <w:t xml:space="preserve"> </w:t>
      </w:r>
      <w:r w:rsidRPr="00027C56">
        <w:rPr>
          <w:rFonts w:ascii="Times New Roman" w:hAnsi="Times New Roman" w:cs="Times New Roman"/>
          <w:sz w:val="24"/>
          <w:szCs w:val="24"/>
        </w:rPr>
        <w:t>образовательным программам</w:t>
      </w:r>
    </w:p>
    <w:tbl>
      <w:tblPr>
        <w:tblW w:w="14742" w:type="dxa"/>
        <w:tblInd w:w="-68" w:type="dxa"/>
        <w:tblLayout w:type="fixed"/>
        <w:tblCellMar>
          <w:left w:w="70" w:type="dxa"/>
          <w:right w:w="70" w:type="dxa"/>
        </w:tblCellMar>
        <w:tblLook w:val="0000"/>
      </w:tblPr>
      <w:tblGrid>
        <w:gridCol w:w="6"/>
        <w:gridCol w:w="566"/>
        <w:gridCol w:w="2410"/>
        <w:gridCol w:w="5383"/>
        <w:gridCol w:w="10"/>
        <w:gridCol w:w="2115"/>
        <w:gridCol w:w="59"/>
        <w:gridCol w:w="1635"/>
        <w:gridCol w:w="6"/>
        <w:gridCol w:w="68"/>
        <w:gridCol w:w="2484"/>
      </w:tblGrid>
      <w:tr w:rsidR="00C36D66" w:rsidRPr="005D4E68" w:rsidTr="00FC4C9F">
        <w:trPr>
          <w:cantSplit/>
          <w:trHeight w:val="1320"/>
        </w:trPr>
        <w:tc>
          <w:tcPr>
            <w:tcW w:w="566" w:type="dxa"/>
            <w:gridSpan w:val="2"/>
            <w:tcBorders>
              <w:top w:val="single" w:sz="6" w:space="0" w:color="auto"/>
              <w:left w:val="single" w:sz="6" w:space="0" w:color="auto"/>
              <w:bottom w:val="single" w:sz="6" w:space="0" w:color="auto"/>
              <w:right w:val="single" w:sz="6" w:space="0" w:color="auto"/>
            </w:tcBorders>
          </w:tcPr>
          <w:p w:rsidR="00C36D66" w:rsidRPr="00ED3182"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 xml:space="preserve">N </w:t>
            </w:r>
            <w:r w:rsidRPr="00ED3182">
              <w:rPr>
                <w:rFonts w:ascii="Times New Roman" w:hAnsi="Times New Roman" w:cs="Times New Roman"/>
              </w:rPr>
              <w:br/>
            </w:r>
            <w:proofErr w:type="spellStart"/>
            <w:proofErr w:type="gramStart"/>
            <w:r w:rsidRPr="00ED3182">
              <w:rPr>
                <w:rFonts w:ascii="Times New Roman" w:hAnsi="Times New Roman" w:cs="Times New Roman"/>
              </w:rPr>
              <w:t>п</w:t>
            </w:r>
            <w:proofErr w:type="spellEnd"/>
            <w:proofErr w:type="gramEnd"/>
            <w:r w:rsidRPr="00ED3182">
              <w:rPr>
                <w:rFonts w:ascii="Times New Roman" w:hAnsi="Times New Roman" w:cs="Times New Roman"/>
              </w:rPr>
              <w:t>/</w:t>
            </w:r>
            <w:proofErr w:type="spellStart"/>
            <w:r w:rsidRPr="00ED3182">
              <w:rPr>
                <w:rFonts w:ascii="Times New Roman" w:hAnsi="Times New Roman" w:cs="Times New Roman"/>
              </w:rPr>
              <w:t>п</w:t>
            </w:r>
            <w:proofErr w:type="spellEnd"/>
          </w:p>
        </w:tc>
        <w:tc>
          <w:tcPr>
            <w:tcW w:w="2411" w:type="dxa"/>
            <w:tcBorders>
              <w:top w:val="single" w:sz="6" w:space="0" w:color="auto"/>
              <w:left w:val="single" w:sz="6" w:space="0" w:color="auto"/>
              <w:bottom w:val="single" w:sz="6" w:space="0" w:color="auto"/>
              <w:right w:val="single" w:sz="6" w:space="0" w:color="auto"/>
            </w:tcBorders>
          </w:tcPr>
          <w:p w:rsidR="00C36D66" w:rsidRDefault="00C36D66" w:rsidP="00FC4C9F">
            <w:pPr>
              <w:pStyle w:val="ConsPlusCell"/>
              <w:widowControl/>
              <w:jc w:val="center"/>
              <w:rPr>
                <w:rFonts w:ascii="Times New Roman" w:hAnsi="Times New Roman" w:cs="Times New Roman"/>
              </w:rPr>
            </w:pPr>
            <w:proofErr w:type="gramStart"/>
            <w:r w:rsidRPr="00ED3182">
              <w:rPr>
                <w:rFonts w:ascii="Times New Roman" w:hAnsi="Times New Roman" w:cs="Times New Roman"/>
              </w:rPr>
              <w:t>Уровень, ступень образова</w:t>
            </w:r>
            <w:r>
              <w:rPr>
                <w:rFonts w:ascii="Times New Roman" w:hAnsi="Times New Roman" w:cs="Times New Roman"/>
              </w:rPr>
              <w:t xml:space="preserve">ния, вид </w:t>
            </w:r>
            <w:r w:rsidRPr="00ED3182">
              <w:rPr>
                <w:rFonts w:ascii="Times New Roman" w:hAnsi="Times New Roman" w:cs="Times New Roman"/>
              </w:rPr>
              <w:t>образовательной программы (основная</w:t>
            </w:r>
            <w:r>
              <w:rPr>
                <w:rFonts w:ascii="Times New Roman" w:hAnsi="Times New Roman" w:cs="Times New Roman"/>
              </w:rPr>
              <w:t xml:space="preserve"> </w:t>
            </w:r>
            <w:r w:rsidRPr="00ED3182">
              <w:rPr>
                <w:rFonts w:ascii="Times New Roman" w:hAnsi="Times New Roman" w:cs="Times New Roman"/>
              </w:rPr>
              <w:t>/</w:t>
            </w:r>
            <w:r>
              <w:rPr>
                <w:rFonts w:ascii="Times New Roman" w:hAnsi="Times New Roman" w:cs="Times New Roman"/>
              </w:rPr>
              <w:t xml:space="preserve"> </w:t>
            </w:r>
            <w:r w:rsidRPr="00ED3182">
              <w:rPr>
                <w:rFonts w:ascii="Times New Roman" w:hAnsi="Times New Roman" w:cs="Times New Roman"/>
              </w:rPr>
              <w:t xml:space="preserve">дополнительная), направление подготовки, специальность, профессия, наименование предмета, дисциплины (модуля) в соответствии </w:t>
            </w:r>
            <w:proofErr w:type="gramEnd"/>
          </w:p>
          <w:p w:rsidR="00C36D66" w:rsidRPr="00ED3182"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с учебным планом</w:t>
            </w:r>
          </w:p>
        </w:tc>
        <w:tc>
          <w:tcPr>
            <w:tcW w:w="5385" w:type="dxa"/>
            <w:tcBorders>
              <w:top w:val="single" w:sz="6" w:space="0" w:color="auto"/>
              <w:left w:val="single" w:sz="6" w:space="0" w:color="auto"/>
              <w:bottom w:val="single" w:sz="6" w:space="0" w:color="auto"/>
              <w:right w:val="single" w:sz="6" w:space="0" w:color="auto"/>
            </w:tcBorders>
          </w:tcPr>
          <w:p w:rsidR="00C36D66" w:rsidRPr="00ED3182"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Наименование оборудованных учебных кабинетов, объектов  для проведения  практических занятий с перечнем основного оборудования</w:t>
            </w:r>
          </w:p>
        </w:tc>
        <w:tc>
          <w:tcPr>
            <w:tcW w:w="2126" w:type="dxa"/>
            <w:gridSpan w:val="2"/>
            <w:tcBorders>
              <w:top w:val="single" w:sz="6" w:space="0" w:color="auto"/>
              <w:left w:val="single" w:sz="6" w:space="0" w:color="auto"/>
              <w:bottom w:val="single" w:sz="6" w:space="0" w:color="auto"/>
              <w:right w:val="single" w:sz="6" w:space="0" w:color="auto"/>
            </w:tcBorders>
          </w:tcPr>
          <w:p w:rsidR="00C36D66"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 xml:space="preserve">Фактический </w:t>
            </w:r>
          </w:p>
          <w:p w:rsidR="00C36D66"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 xml:space="preserve">адрес учебных кабинетов и </w:t>
            </w:r>
          </w:p>
          <w:p w:rsidR="00C36D66" w:rsidRPr="00ED3182"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объектов</w:t>
            </w:r>
          </w:p>
        </w:tc>
        <w:tc>
          <w:tcPr>
            <w:tcW w:w="1701" w:type="dxa"/>
            <w:gridSpan w:val="3"/>
            <w:tcBorders>
              <w:top w:val="single" w:sz="6" w:space="0" w:color="auto"/>
              <w:left w:val="single" w:sz="6" w:space="0" w:color="auto"/>
              <w:bottom w:val="single" w:sz="6" w:space="0" w:color="auto"/>
              <w:right w:val="single" w:sz="6" w:space="0" w:color="auto"/>
            </w:tcBorders>
          </w:tcPr>
          <w:p w:rsidR="00C36D66" w:rsidRPr="00ED3182"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Форма владения, пользования (собственность, оператив</w:t>
            </w:r>
            <w:r>
              <w:rPr>
                <w:rFonts w:ascii="Times New Roman" w:hAnsi="Times New Roman" w:cs="Times New Roman"/>
              </w:rPr>
              <w:t xml:space="preserve">ное управление, </w:t>
            </w:r>
            <w:r w:rsidRPr="00ED3182">
              <w:rPr>
                <w:rFonts w:ascii="Times New Roman" w:hAnsi="Times New Roman" w:cs="Times New Roman"/>
              </w:rPr>
              <w:t>аренда, безвозмездное пользование и др.)</w:t>
            </w:r>
          </w:p>
        </w:tc>
        <w:tc>
          <w:tcPr>
            <w:tcW w:w="2553" w:type="dxa"/>
            <w:gridSpan w:val="2"/>
            <w:tcBorders>
              <w:top w:val="single" w:sz="6" w:space="0" w:color="auto"/>
              <w:left w:val="single" w:sz="6" w:space="0" w:color="auto"/>
              <w:bottom w:val="single" w:sz="6" w:space="0" w:color="auto"/>
              <w:right w:val="single" w:sz="6" w:space="0" w:color="auto"/>
            </w:tcBorders>
          </w:tcPr>
          <w:p w:rsidR="00C36D66" w:rsidRPr="00ED3182" w:rsidRDefault="00C36D66" w:rsidP="00FC4C9F">
            <w:pPr>
              <w:pStyle w:val="ConsPlusCell"/>
              <w:widowControl/>
              <w:jc w:val="center"/>
              <w:rPr>
                <w:rFonts w:ascii="Times New Roman" w:hAnsi="Times New Roman" w:cs="Times New Roman"/>
              </w:rPr>
            </w:pPr>
            <w:r w:rsidRPr="00ED3182">
              <w:rPr>
                <w:rFonts w:ascii="Times New Roman" w:hAnsi="Times New Roman" w:cs="Times New Roman"/>
              </w:rPr>
              <w:t>Реквизиты и сроки  действия правоустанавливающих документов</w:t>
            </w:r>
          </w:p>
        </w:tc>
      </w:tr>
      <w:tr w:rsidR="00C36D66" w:rsidRPr="005D4E68" w:rsidTr="00FC4C9F">
        <w:trPr>
          <w:cantSplit/>
          <w:trHeight w:val="240"/>
        </w:trPr>
        <w:tc>
          <w:tcPr>
            <w:tcW w:w="566" w:type="dxa"/>
            <w:gridSpan w:val="2"/>
            <w:tcBorders>
              <w:top w:val="single" w:sz="6" w:space="0" w:color="auto"/>
              <w:left w:val="single" w:sz="6" w:space="0" w:color="auto"/>
              <w:bottom w:val="single" w:sz="6" w:space="0" w:color="auto"/>
              <w:right w:val="single" w:sz="6" w:space="0" w:color="auto"/>
            </w:tcBorders>
          </w:tcPr>
          <w:p w:rsidR="00C36D66" w:rsidRPr="00027C56" w:rsidRDefault="00C36D66" w:rsidP="00FC4C9F">
            <w:pPr>
              <w:pStyle w:val="ConsPlusCell"/>
              <w:widowControl/>
              <w:jc w:val="center"/>
              <w:rPr>
                <w:rFonts w:ascii="Times New Roman" w:hAnsi="Times New Roman" w:cs="Times New Roman"/>
                <w:b/>
                <w:bCs/>
                <w:sz w:val="22"/>
                <w:szCs w:val="22"/>
              </w:rPr>
            </w:pPr>
            <w:r w:rsidRPr="00027C56">
              <w:rPr>
                <w:rFonts w:ascii="Times New Roman" w:hAnsi="Times New Roman" w:cs="Times New Roman"/>
                <w:b/>
                <w:bCs/>
                <w:sz w:val="22"/>
                <w:szCs w:val="22"/>
              </w:rPr>
              <w:t>1</w:t>
            </w:r>
          </w:p>
        </w:tc>
        <w:tc>
          <w:tcPr>
            <w:tcW w:w="2411" w:type="dxa"/>
            <w:tcBorders>
              <w:top w:val="single" w:sz="6" w:space="0" w:color="auto"/>
              <w:left w:val="single" w:sz="6" w:space="0" w:color="auto"/>
              <w:bottom w:val="single" w:sz="6" w:space="0" w:color="auto"/>
              <w:right w:val="single" w:sz="6" w:space="0" w:color="auto"/>
            </w:tcBorders>
          </w:tcPr>
          <w:p w:rsidR="00C36D66" w:rsidRPr="00027C56" w:rsidRDefault="00C36D66" w:rsidP="00FC4C9F">
            <w:pPr>
              <w:pStyle w:val="ConsPlusCell"/>
              <w:widowControl/>
              <w:jc w:val="center"/>
              <w:rPr>
                <w:rFonts w:ascii="Times New Roman" w:hAnsi="Times New Roman" w:cs="Times New Roman"/>
                <w:b/>
                <w:bCs/>
                <w:sz w:val="22"/>
                <w:szCs w:val="22"/>
              </w:rPr>
            </w:pPr>
            <w:r w:rsidRPr="00027C56">
              <w:rPr>
                <w:rFonts w:ascii="Times New Roman" w:hAnsi="Times New Roman" w:cs="Times New Roman"/>
                <w:b/>
                <w:bCs/>
                <w:sz w:val="22"/>
                <w:szCs w:val="22"/>
              </w:rPr>
              <w:t>2</w:t>
            </w:r>
          </w:p>
        </w:tc>
        <w:tc>
          <w:tcPr>
            <w:tcW w:w="5385" w:type="dxa"/>
            <w:tcBorders>
              <w:top w:val="single" w:sz="6" w:space="0" w:color="auto"/>
              <w:left w:val="single" w:sz="6" w:space="0" w:color="auto"/>
              <w:bottom w:val="single" w:sz="6" w:space="0" w:color="auto"/>
              <w:right w:val="single" w:sz="6" w:space="0" w:color="auto"/>
            </w:tcBorders>
          </w:tcPr>
          <w:p w:rsidR="00C36D66" w:rsidRPr="00027C56" w:rsidRDefault="00C36D66" w:rsidP="00FC4C9F">
            <w:pPr>
              <w:pStyle w:val="ConsPlusCell"/>
              <w:widowControl/>
              <w:jc w:val="center"/>
              <w:rPr>
                <w:rFonts w:ascii="Times New Roman" w:hAnsi="Times New Roman" w:cs="Times New Roman"/>
                <w:b/>
                <w:bCs/>
                <w:sz w:val="22"/>
                <w:szCs w:val="22"/>
              </w:rPr>
            </w:pPr>
            <w:r w:rsidRPr="00027C56">
              <w:rPr>
                <w:rFonts w:ascii="Times New Roman" w:hAnsi="Times New Roman" w:cs="Times New Roman"/>
                <w:b/>
                <w:bCs/>
                <w:sz w:val="22"/>
                <w:szCs w:val="22"/>
              </w:rPr>
              <w:t>3</w:t>
            </w:r>
          </w:p>
        </w:tc>
        <w:tc>
          <w:tcPr>
            <w:tcW w:w="2126" w:type="dxa"/>
            <w:gridSpan w:val="2"/>
            <w:tcBorders>
              <w:top w:val="single" w:sz="6" w:space="0" w:color="auto"/>
              <w:left w:val="single" w:sz="6" w:space="0" w:color="auto"/>
              <w:bottom w:val="single" w:sz="6" w:space="0" w:color="auto"/>
              <w:right w:val="single" w:sz="6" w:space="0" w:color="auto"/>
            </w:tcBorders>
          </w:tcPr>
          <w:p w:rsidR="00C36D66" w:rsidRPr="00027C56" w:rsidRDefault="00C36D66" w:rsidP="00FC4C9F">
            <w:pPr>
              <w:pStyle w:val="ConsPlusCell"/>
              <w:widowControl/>
              <w:jc w:val="center"/>
              <w:rPr>
                <w:rFonts w:ascii="Times New Roman" w:hAnsi="Times New Roman" w:cs="Times New Roman"/>
                <w:b/>
                <w:bCs/>
                <w:sz w:val="22"/>
                <w:szCs w:val="22"/>
              </w:rPr>
            </w:pPr>
            <w:r w:rsidRPr="00027C56">
              <w:rPr>
                <w:rFonts w:ascii="Times New Roman" w:hAnsi="Times New Roman" w:cs="Times New Roman"/>
                <w:b/>
                <w:bCs/>
                <w:sz w:val="22"/>
                <w:szCs w:val="22"/>
              </w:rPr>
              <w:t>4</w:t>
            </w:r>
          </w:p>
        </w:tc>
        <w:tc>
          <w:tcPr>
            <w:tcW w:w="1701" w:type="dxa"/>
            <w:gridSpan w:val="3"/>
            <w:tcBorders>
              <w:top w:val="single" w:sz="6" w:space="0" w:color="auto"/>
              <w:left w:val="single" w:sz="6" w:space="0" w:color="auto"/>
              <w:bottom w:val="single" w:sz="6" w:space="0" w:color="auto"/>
              <w:right w:val="single" w:sz="6" w:space="0" w:color="auto"/>
            </w:tcBorders>
          </w:tcPr>
          <w:p w:rsidR="00C36D66" w:rsidRPr="00027C56" w:rsidRDefault="00C36D66" w:rsidP="00FC4C9F">
            <w:pPr>
              <w:pStyle w:val="ConsPlusCell"/>
              <w:widowControl/>
              <w:jc w:val="center"/>
              <w:rPr>
                <w:rFonts w:ascii="Times New Roman" w:hAnsi="Times New Roman" w:cs="Times New Roman"/>
                <w:b/>
                <w:bCs/>
                <w:sz w:val="22"/>
                <w:szCs w:val="22"/>
              </w:rPr>
            </w:pPr>
            <w:r w:rsidRPr="00027C56">
              <w:rPr>
                <w:rFonts w:ascii="Times New Roman" w:hAnsi="Times New Roman" w:cs="Times New Roman"/>
                <w:b/>
                <w:bCs/>
                <w:sz w:val="22"/>
                <w:szCs w:val="22"/>
              </w:rPr>
              <w:t>5</w:t>
            </w:r>
          </w:p>
        </w:tc>
        <w:tc>
          <w:tcPr>
            <w:tcW w:w="2553" w:type="dxa"/>
            <w:gridSpan w:val="2"/>
            <w:tcBorders>
              <w:top w:val="single" w:sz="6" w:space="0" w:color="auto"/>
              <w:left w:val="single" w:sz="6" w:space="0" w:color="auto"/>
              <w:bottom w:val="single" w:sz="6" w:space="0" w:color="auto"/>
              <w:right w:val="single" w:sz="6" w:space="0" w:color="auto"/>
            </w:tcBorders>
          </w:tcPr>
          <w:p w:rsidR="00C36D66" w:rsidRPr="00027C56" w:rsidRDefault="00C36D66" w:rsidP="00FC4C9F">
            <w:pPr>
              <w:pStyle w:val="ConsPlusCell"/>
              <w:widowControl/>
              <w:jc w:val="center"/>
              <w:rPr>
                <w:rFonts w:ascii="Times New Roman" w:hAnsi="Times New Roman" w:cs="Times New Roman"/>
                <w:b/>
                <w:bCs/>
                <w:sz w:val="22"/>
                <w:szCs w:val="22"/>
              </w:rPr>
            </w:pPr>
            <w:r w:rsidRPr="00027C56">
              <w:rPr>
                <w:rFonts w:ascii="Times New Roman" w:hAnsi="Times New Roman" w:cs="Times New Roman"/>
                <w:b/>
                <w:bCs/>
                <w:sz w:val="22"/>
                <w:szCs w:val="22"/>
              </w:rPr>
              <w:t>6</w:t>
            </w:r>
          </w:p>
        </w:tc>
      </w:tr>
      <w:tr w:rsidR="00C36D66" w:rsidRPr="005D4E68" w:rsidTr="00FC4C9F">
        <w:trPr>
          <w:cantSplit/>
          <w:trHeight w:val="775"/>
        </w:trPr>
        <w:tc>
          <w:tcPr>
            <w:tcW w:w="56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lang w:val="en-US"/>
              </w:rPr>
            </w:pPr>
            <w:r w:rsidRPr="00B47634">
              <w:rPr>
                <w:rFonts w:ascii="Times New Roman" w:hAnsi="Times New Roman" w:cs="Times New Roman"/>
                <w:sz w:val="22"/>
                <w:szCs w:val="22"/>
                <w:lang w:val="en-US"/>
              </w:rPr>
              <w:t>I.</w:t>
            </w:r>
          </w:p>
        </w:tc>
        <w:tc>
          <w:tcPr>
            <w:tcW w:w="2411"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widowControl w:val="0"/>
              <w:autoSpaceDE w:val="0"/>
              <w:autoSpaceDN w:val="0"/>
              <w:adjustRightInd w:val="0"/>
              <w:spacing w:after="0" w:line="240" w:lineRule="auto"/>
              <w:jc w:val="center"/>
              <w:rPr>
                <w:rFonts w:ascii="Times New Roman" w:hAnsi="Times New Roman" w:cs="Times New Roman"/>
                <w:b/>
                <w:bCs/>
              </w:rPr>
            </w:pPr>
            <w:r w:rsidRPr="00B47634">
              <w:rPr>
                <w:rFonts w:ascii="Times New Roman" w:hAnsi="Times New Roman" w:cs="Times New Roman"/>
                <w:b/>
                <w:bCs/>
              </w:rPr>
              <w:t>Дошкольное образование.</w:t>
            </w:r>
            <w:r>
              <w:rPr>
                <w:rFonts w:ascii="Times New Roman" w:hAnsi="Times New Roman" w:cs="Times New Roman"/>
                <w:b/>
                <w:bCs/>
              </w:rPr>
              <w:t xml:space="preserve"> </w:t>
            </w:r>
            <w:proofErr w:type="spellStart"/>
            <w:r>
              <w:rPr>
                <w:rFonts w:ascii="Times New Roman" w:hAnsi="Times New Roman" w:cs="Times New Roman"/>
                <w:b/>
                <w:bCs/>
              </w:rPr>
              <w:t>Общеразвивающая</w:t>
            </w:r>
            <w:proofErr w:type="spellEnd"/>
            <w:r>
              <w:rPr>
                <w:rFonts w:ascii="Times New Roman" w:hAnsi="Times New Roman" w:cs="Times New Roman"/>
                <w:b/>
                <w:bCs/>
              </w:rPr>
              <w:t xml:space="preserve"> программа дошкольного образования</w:t>
            </w:r>
          </w:p>
          <w:p w:rsidR="00C36D66" w:rsidRPr="00B47634" w:rsidRDefault="00C36D66" w:rsidP="00FC4C9F">
            <w:pPr>
              <w:pStyle w:val="ConsPlusCell"/>
              <w:jc w:val="center"/>
              <w:rPr>
                <w:rFonts w:ascii="Times New Roman" w:hAnsi="Times New Roman" w:cs="Times New Roman"/>
                <w:sz w:val="22"/>
                <w:szCs w:val="22"/>
              </w:rPr>
            </w:pPr>
            <w:r>
              <w:rPr>
                <w:rFonts w:ascii="Times New Roman" w:hAnsi="Times New Roman" w:cs="Times New Roman"/>
                <w:b/>
                <w:bCs/>
                <w:sz w:val="22"/>
                <w:szCs w:val="22"/>
              </w:rPr>
              <w:t>(д</w:t>
            </w:r>
            <w:r w:rsidRPr="00B47634">
              <w:rPr>
                <w:rFonts w:ascii="Times New Roman" w:hAnsi="Times New Roman" w:cs="Times New Roman"/>
                <w:b/>
                <w:bCs/>
                <w:sz w:val="22"/>
                <w:szCs w:val="22"/>
              </w:rPr>
              <w:t>ополнительная</w:t>
            </w:r>
            <w:r>
              <w:rPr>
                <w:rFonts w:ascii="Times New Roman" w:hAnsi="Times New Roman" w:cs="Times New Roman"/>
                <w:b/>
                <w:bCs/>
                <w:sz w:val="22"/>
                <w:szCs w:val="22"/>
              </w:rPr>
              <w:t>)</w:t>
            </w:r>
          </w:p>
        </w:tc>
        <w:tc>
          <w:tcPr>
            <w:tcW w:w="5385" w:type="dxa"/>
            <w:tcBorders>
              <w:top w:val="single" w:sz="6" w:space="0" w:color="auto"/>
              <w:left w:val="single" w:sz="6" w:space="0" w:color="auto"/>
              <w:bottom w:val="single" w:sz="6" w:space="0" w:color="auto"/>
              <w:right w:val="single" w:sz="6" w:space="0" w:color="auto"/>
            </w:tcBorders>
          </w:tcPr>
          <w:p w:rsidR="00C36D66" w:rsidRPr="005D4E68" w:rsidRDefault="00C36D66" w:rsidP="00FC4C9F">
            <w:pPr>
              <w:spacing w:after="0"/>
              <w:rPr>
                <w:rFonts w:ascii="Times New Roman" w:hAnsi="Times New Roman" w:cs="Times New Roman"/>
              </w:rPr>
            </w:pPr>
          </w:p>
        </w:tc>
        <w:tc>
          <w:tcPr>
            <w:tcW w:w="212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p>
        </w:tc>
        <w:tc>
          <w:tcPr>
            <w:tcW w:w="1701" w:type="dxa"/>
            <w:gridSpan w:val="3"/>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rPr>
                <w:rFonts w:ascii="Times New Roman" w:hAnsi="Times New Roman" w:cs="Times New Roman"/>
                <w:sz w:val="22"/>
                <w:szCs w:val="22"/>
              </w:rPr>
            </w:pPr>
          </w:p>
        </w:tc>
        <w:tc>
          <w:tcPr>
            <w:tcW w:w="2553" w:type="dxa"/>
            <w:gridSpan w:val="2"/>
            <w:tcBorders>
              <w:top w:val="single" w:sz="6" w:space="0" w:color="auto"/>
              <w:left w:val="single" w:sz="6" w:space="0" w:color="auto"/>
              <w:bottom w:val="single" w:sz="6"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p>
        </w:tc>
      </w:tr>
      <w:tr w:rsidR="00C36D66" w:rsidRPr="005D4E68" w:rsidTr="00FC4C9F">
        <w:trPr>
          <w:cantSplit/>
          <w:trHeight w:val="351"/>
        </w:trPr>
        <w:tc>
          <w:tcPr>
            <w:tcW w:w="566" w:type="dxa"/>
            <w:gridSpan w:val="2"/>
            <w:tcBorders>
              <w:top w:val="single" w:sz="6" w:space="0" w:color="auto"/>
              <w:left w:val="single" w:sz="6" w:space="0" w:color="auto"/>
              <w:bottom w:val="single" w:sz="4" w:space="0" w:color="auto"/>
              <w:right w:val="single" w:sz="6" w:space="0" w:color="auto"/>
            </w:tcBorders>
            <w:vAlign w:val="center"/>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1.</w:t>
            </w:r>
          </w:p>
        </w:tc>
        <w:tc>
          <w:tcPr>
            <w:tcW w:w="2411" w:type="dxa"/>
            <w:tcBorders>
              <w:top w:val="single" w:sz="6" w:space="0" w:color="auto"/>
              <w:left w:val="single" w:sz="6" w:space="0" w:color="auto"/>
              <w:bottom w:val="single" w:sz="4" w:space="0" w:color="auto"/>
              <w:right w:val="single" w:sz="4" w:space="0" w:color="auto"/>
            </w:tcBorders>
            <w:vAlign w:val="center"/>
          </w:tcPr>
          <w:p w:rsidR="00C36D66" w:rsidRPr="00C90FC6" w:rsidRDefault="00C36D66" w:rsidP="00FC4C9F">
            <w:pPr>
              <w:pStyle w:val="ConsPlusCell"/>
              <w:rPr>
                <w:rFonts w:ascii="Times New Roman" w:hAnsi="Times New Roman" w:cs="Times New Roman"/>
                <w:b/>
                <w:bCs/>
                <w:sz w:val="22"/>
                <w:szCs w:val="22"/>
              </w:rPr>
            </w:pPr>
            <w:proofErr w:type="spellStart"/>
            <w:r>
              <w:rPr>
                <w:rFonts w:ascii="Times New Roman" w:hAnsi="Times New Roman" w:cs="Times New Roman"/>
                <w:b/>
                <w:bCs/>
                <w:sz w:val="22"/>
                <w:szCs w:val="22"/>
              </w:rPr>
              <w:t>Физкультурно</w:t>
            </w:r>
            <w:proofErr w:type="spellEnd"/>
            <w:r>
              <w:rPr>
                <w:rFonts w:ascii="Times New Roman" w:hAnsi="Times New Roman" w:cs="Times New Roman"/>
                <w:b/>
                <w:bCs/>
                <w:sz w:val="22"/>
                <w:szCs w:val="22"/>
              </w:rPr>
              <w:t xml:space="preserve"> </w:t>
            </w:r>
            <w:proofErr w:type="gramStart"/>
            <w:r>
              <w:rPr>
                <w:rFonts w:ascii="Times New Roman" w:hAnsi="Times New Roman" w:cs="Times New Roman"/>
                <w:b/>
                <w:bCs/>
                <w:sz w:val="22"/>
                <w:szCs w:val="22"/>
              </w:rPr>
              <w:t>–с</w:t>
            </w:r>
            <w:proofErr w:type="gramEnd"/>
            <w:r>
              <w:rPr>
                <w:rFonts w:ascii="Times New Roman" w:hAnsi="Times New Roman" w:cs="Times New Roman"/>
                <w:b/>
                <w:bCs/>
                <w:sz w:val="22"/>
                <w:szCs w:val="22"/>
              </w:rPr>
              <w:t>портивной</w:t>
            </w:r>
            <w:r w:rsidRPr="00C90FC6">
              <w:rPr>
                <w:rFonts w:ascii="Times New Roman" w:hAnsi="Times New Roman" w:cs="Times New Roman"/>
                <w:b/>
                <w:bCs/>
                <w:sz w:val="22"/>
                <w:szCs w:val="22"/>
              </w:rPr>
              <w:t xml:space="preserve"> направленност</w:t>
            </w:r>
            <w:r>
              <w:rPr>
                <w:rFonts w:ascii="Times New Roman" w:hAnsi="Times New Roman" w:cs="Times New Roman"/>
                <w:b/>
                <w:bCs/>
                <w:sz w:val="22"/>
                <w:szCs w:val="22"/>
              </w:rPr>
              <w:t>и</w:t>
            </w:r>
          </w:p>
        </w:tc>
        <w:tc>
          <w:tcPr>
            <w:tcW w:w="11765" w:type="dxa"/>
            <w:gridSpan w:val="8"/>
            <w:tcBorders>
              <w:top w:val="single" w:sz="6" w:space="0" w:color="auto"/>
              <w:left w:val="single" w:sz="4" w:space="0" w:color="auto"/>
              <w:bottom w:val="single" w:sz="4" w:space="0" w:color="auto"/>
              <w:right w:val="single" w:sz="6" w:space="0" w:color="auto"/>
            </w:tcBorders>
            <w:vAlign w:val="center"/>
          </w:tcPr>
          <w:p w:rsidR="00C36D66" w:rsidRPr="00B47634" w:rsidRDefault="00C36D66" w:rsidP="00FC4C9F">
            <w:pPr>
              <w:pStyle w:val="ConsPlusCell"/>
              <w:rPr>
                <w:rFonts w:ascii="Times New Roman" w:hAnsi="Times New Roman" w:cs="Times New Roman"/>
                <w:sz w:val="22"/>
                <w:szCs w:val="22"/>
              </w:rPr>
            </w:pPr>
          </w:p>
        </w:tc>
      </w:tr>
      <w:tr w:rsidR="00C36D66" w:rsidRPr="005D4E68" w:rsidTr="00FC4C9F">
        <w:trPr>
          <w:cantSplit/>
          <w:trHeight w:val="3108"/>
        </w:trPr>
        <w:tc>
          <w:tcPr>
            <w:tcW w:w="566" w:type="dxa"/>
            <w:gridSpan w:val="2"/>
            <w:tcBorders>
              <w:top w:val="single" w:sz="4" w:space="0" w:color="auto"/>
              <w:left w:val="single" w:sz="6" w:space="0" w:color="auto"/>
              <w:bottom w:val="single" w:sz="6" w:space="0" w:color="auto"/>
              <w:right w:val="single" w:sz="6"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1.1</w:t>
            </w:r>
          </w:p>
        </w:tc>
        <w:tc>
          <w:tcPr>
            <w:tcW w:w="2411" w:type="dxa"/>
            <w:tcBorders>
              <w:top w:val="single" w:sz="4" w:space="0" w:color="auto"/>
              <w:left w:val="single" w:sz="6" w:space="0" w:color="auto"/>
              <w:bottom w:val="single" w:sz="6"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Физическая культура</w:t>
            </w:r>
          </w:p>
        </w:tc>
        <w:tc>
          <w:tcPr>
            <w:tcW w:w="5385" w:type="dxa"/>
            <w:tcBorders>
              <w:top w:val="single" w:sz="4" w:space="0" w:color="auto"/>
              <w:left w:val="single" w:sz="4"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Pr>
                <w:rFonts w:ascii="Times New Roman" w:hAnsi="Times New Roman" w:cs="Times New Roman"/>
                <w:sz w:val="22"/>
                <w:szCs w:val="22"/>
              </w:rPr>
              <w:t>Спортивный зал, бассейн, разминочный зал</w:t>
            </w:r>
          </w:p>
          <w:p w:rsidR="00C36D66"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Оборудование: обручи, скакалки, мячи (большие, маленькие), мячи надувные, баскетбольные, футбольные, флажки, гимнастические палки (большие и средние), гантели, мешочки для метания, для равновесия</w:t>
            </w:r>
            <w:proofErr w:type="gramStart"/>
            <w:r w:rsidRPr="00B47634">
              <w:rPr>
                <w:rFonts w:ascii="Times New Roman" w:hAnsi="Times New Roman" w:cs="Times New Roman"/>
                <w:sz w:val="22"/>
                <w:szCs w:val="22"/>
              </w:rPr>
              <w:t xml:space="preserve"> ,</w:t>
            </w:r>
            <w:proofErr w:type="gramEnd"/>
            <w:r w:rsidRPr="00B47634">
              <w:rPr>
                <w:rFonts w:ascii="Times New Roman" w:hAnsi="Times New Roman" w:cs="Times New Roman"/>
                <w:sz w:val="22"/>
                <w:szCs w:val="22"/>
              </w:rPr>
              <w:t xml:space="preserve"> погремушки, косички, скамейки , массажные дорожки, канат, маты, баскетбольное кольцо, волейбольная сетка, мягкий модуль «Полоса препятствий», шведская стенка, маски, гимнастические ленты, пособия для подвижных игр, лыжи, самокат, настольные спортивные игры.</w:t>
            </w:r>
          </w:p>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Литература: 30 шт.</w:t>
            </w:r>
          </w:p>
        </w:tc>
        <w:tc>
          <w:tcPr>
            <w:tcW w:w="2126" w:type="dxa"/>
            <w:gridSpan w:val="2"/>
            <w:tcBorders>
              <w:top w:val="single" w:sz="4"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Cell"/>
              <w:widowControl/>
              <w:rPr>
                <w:rFonts w:ascii="Times New Roman" w:hAnsi="Times New Roman" w:cs="Times New Roman"/>
                <w:color w:val="FF0000"/>
                <w:sz w:val="22"/>
                <w:szCs w:val="22"/>
              </w:rPr>
            </w:pPr>
            <w:r w:rsidRPr="00B47634">
              <w:rPr>
                <w:rFonts w:ascii="Times New Roman" w:hAnsi="Times New Roman" w:cs="Times New Roman"/>
                <w:sz w:val="22"/>
                <w:szCs w:val="22"/>
              </w:rPr>
              <w:t xml:space="preserve">помещение </w:t>
            </w:r>
            <w:r w:rsidRPr="001C13CC">
              <w:rPr>
                <w:rFonts w:ascii="Times New Roman" w:hAnsi="Times New Roman" w:cs="Times New Roman"/>
                <w:sz w:val="22"/>
                <w:szCs w:val="22"/>
              </w:rPr>
              <w:t xml:space="preserve">№ </w:t>
            </w:r>
            <w:r>
              <w:rPr>
                <w:rFonts w:ascii="Times New Roman" w:hAnsi="Times New Roman" w:cs="Times New Roman"/>
                <w:sz w:val="22"/>
                <w:szCs w:val="22"/>
              </w:rPr>
              <w:t>61,79,95</w:t>
            </w:r>
          </w:p>
        </w:tc>
        <w:tc>
          <w:tcPr>
            <w:tcW w:w="1701" w:type="dxa"/>
            <w:gridSpan w:val="3"/>
            <w:tcBorders>
              <w:top w:val="single" w:sz="4" w:space="0" w:color="auto"/>
              <w:left w:val="single" w:sz="6" w:space="0" w:color="auto"/>
              <w:bottom w:val="single" w:sz="6" w:space="0" w:color="auto"/>
              <w:right w:val="single" w:sz="6" w:space="0" w:color="auto"/>
            </w:tcBorders>
          </w:tcPr>
          <w:p w:rsidR="00C36D66" w:rsidRPr="00B47634" w:rsidRDefault="00C36D66" w:rsidP="00FC4C9F">
            <w:pPr>
              <w:pStyle w:val="ConsPlusNormal"/>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rPr>
                <w:rFonts w:ascii="Times New Roman" w:hAnsi="Times New Roman" w:cs="Times New Roman"/>
                <w:sz w:val="22"/>
                <w:szCs w:val="22"/>
              </w:rPr>
            </w:pPr>
          </w:p>
          <w:p w:rsidR="00C36D66" w:rsidRPr="00B47634" w:rsidRDefault="00C36D66" w:rsidP="00FC4C9F">
            <w:pPr>
              <w:pStyle w:val="ConsPlusNormal"/>
              <w:rPr>
                <w:rFonts w:ascii="Times New Roman" w:hAnsi="Times New Roman" w:cs="Times New Roman"/>
                <w:sz w:val="22"/>
                <w:szCs w:val="22"/>
              </w:rPr>
            </w:pPr>
          </w:p>
        </w:tc>
        <w:tc>
          <w:tcPr>
            <w:tcW w:w="2553" w:type="dxa"/>
            <w:gridSpan w:val="2"/>
            <w:tcBorders>
              <w:top w:val="single" w:sz="4" w:space="0" w:color="auto"/>
              <w:left w:val="single" w:sz="6" w:space="0" w:color="auto"/>
              <w:bottom w:val="single" w:sz="6"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2114"/>
        </w:trPr>
        <w:tc>
          <w:tcPr>
            <w:tcW w:w="56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lastRenderedPageBreak/>
              <w:t>1.2</w:t>
            </w:r>
          </w:p>
        </w:tc>
        <w:tc>
          <w:tcPr>
            <w:tcW w:w="2411"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Здоровье</w:t>
            </w:r>
          </w:p>
        </w:tc>
        <w:tc>
          <w:tcPr>
            <w:tcW w:w="5385" w:type="dxa"/>
            <w:tcBorders>
              <w:top w:val="single" w:sz="6" w:space="0" w:color="auto"/>
              <w:left w:val="single" w:sz="6" w:space="0" w:color="auto"/>
              <w:bottom w:val="single" w:sz="6" w:space="0" w:color="auto"/>
              <w:right w:val="single" w:sz="6" w:space="0" w:color="auto"/>
            </w:tcBorders>
          </w:tcPr>
          <w:p w:rsidR="00C36D66" w:rsidRPr="00906B33" w:rsidRDefault="00C36D66" w:rsidP="00FC4C9F">
            <w:pPr>
              <w:pStyle w:val="ConsPlusCell"/>
              <w:widowControl/>
              <w:rPr>
                <w:rFonts w:ascii="Times New Roman" w:hAnsi="Times New Roman" w:cs="Times New Roman"/>
                <w:sz w:val="22"/>
                <w:szCs w:val="22"/>
              </w:rPr>
            </w:pPr>
            <w:r>
              <w:rPr>
                <w:rFonts w:ascii="Times New Roman" w:hAnsi="Times New Roman" w:cs="Times New Roman"/>
                <w:sz w:val="22"/>
                <w:szCs w:val="22"/>
              </w:rPr>
              <w:t>Спортивный зал</w:t>
            </w:r>
            <w:r w:rsidRPr="00B47634">
              <w:rPr>
                <w:rFonts w:ascii="Times New Roman" w:hAnsi="Times New Roman" w:cs="Times New Roman"/>
                <w:sz w:val="22"/>
                <w:szCs w:val="22"/>
              </w:rPr>
              <w:t>,</w:t>
            </w:r>
            <w:r>
              <w:rPr>
                <w:rFonts w:ascii="Times New Roman" w:hAnsi="Times New Roman" w:cs="Times New Roman"/>
              </w:rPr>
              <w:t xml:space="preserve"> </w:t>
            </w:r>
            <w:r>
              <w:rPr>
                <w:rFonts w:ascii="Times New Roman" w:hAnsi="Times New Roman" w:cs="Times New Roman"/>
                <w:sz w:val="24"/>
                <w:szCs w:val="24"/>
              </w:rPr>
              <w:t>бассейн, разминочный зал, физ. кабинет</w:t>
            </w:r>
          </w:p>
          <w:p w:rsidR="00C36D66" w:rsidRPr="00B47634" w:rsidRDefault="00C36D66" w:rsidP="00FC4C9F">
            <w:pPr>
              <w:tabs>
                <w:tab w:val="left" w:pos="3960"/>
              </w:tabs>
              <w:spacing w:after="0" w:line="240" w:lineRule="auto"/>
              <w:rPr>
                <w:rFonts w:ascii="Times New Roman" w:hAnsi="Times New Roman" w:cs="Times New Roman"/>
              </w:rPr>
            </w:pPr>
            <w:proofErr w:type="gramStart"/>
            <w:r w:rsidRPr="005D4E68">
              <w:rPr>
                <w:rFonts w:ascii="Times New Roman" w:hAnsi="Times New Roman" w:cs="Times New Roman"/>
              </w:rPr>
              <w:t>Оборудование: тубус – кварц БОП-4</w:t>
            </w:r>
            <w:r w:rsidRPr="005D4E68">
              <w:rPr>
                <w:rFonts w:ascii="Times New Roman" w:hAnsi="Times New Roman" w:cs="Times New Roman"/>
                <w:color w:val="FF0000"/>
              </w:rPr>
              <w:t xml:space="preserve"> </w:t>
            </w:r>
            <w:r w:rsidRPr="005D4E68">
              <w:rPr>
                <w:rFonts w:ascii="Times New Roman" w:hAnsi="Times New Roman" w:cs="Times New Roman"/>
              </w:rPr>
              <w:t xml:space="preserve">ингалятор ультразвуковой «Вулкан», лампа соллюкс, </w:t>
            </w:r>
            <w:proofErr w:type="spellStart"/>
            <w:r w:rsidRPr="005D4E68">
              <w:rPr>
                <w:rFonts w:ascii="Times New Roman" w:hAnsi="Times New Roman" w:cs="Times New Roman"/>
              </w:rPr>
              <w:t>аквадистиллятор</w:t>
            </w:r>
            <w:proofErr w:type="spellEnd"/>
            <w:r w:rsidRPr="005D4E68">
              <w:rPr>
                <w:rFonts w:ascii="Times New Roman" w:hAnsi="Times New Roman" w:cs="Times New Roman"/>
              </w:rPr>
              <w:t xml:space="preserve">, </w:t>
            </w:r>
            <w:r w:rsidRPr="00B47634">
              <w:rPr>
                <w:rFonts w:ascii="Times New Roman" w:hAnsi="Times New Roman" w:cs="Times New Roman"/>
              </w:rPr>
              <w:t xml:space="preserve"> </w:t>
            </w:r>
            <w:r w:rsidRPr="00B47634">
              <w:rPr>
                <w:rFonts w:ascii="Times New Roman" w:hAnsi="Times New Roman" w:cs="Times New Roman"/>
                <w:lang w:val="en-US"/>
              </w:rPr>
              <w:t>CD</w:t>
            </w:r>
            <w:r w:rsidRPr="00B47634">
              <w:rPr>
                <w:rFonts w:ascii="Times New Roman" w:hAnsi="Times New Roman" w:cs="Times New Roman"/>
              </w:rPr>
              <w:t xml:space="preserve"> – диски, массажные дорожки, тазы для закаливания, нестандартное оборудования для дыхательной гимнастики,  для точечного массажа, аппарат для кварца, ингаляций, </w:t>
            </w:r>
            <w:proofErr w:type="spellStart"/>
            <w:r w:rsidRPr="00B47634">
              <w:rPr>
                <w:rFonts w:ascii="Times New Roman" w:hAnsi="Times New Roman" w:cs="Times New Roman"/>
              </w:rPr>
              <w:t>фиточай</w:t>
            </w:r>
            <w:proofErr w:type="spellEnd"/>
            <w:r w:rsidRPr="00B47634">
              <w:rPr>
                <w:rFonts w:ascii="Times New Roman" w:hAnsi="Times New Roman" w:cs="Times New Roman"/>
              </w:rPr>
              <w:t>.</w:t>
            </w:r>
            <w:proofErr w:type="gramEnd"/>
          </w:p>
          <w:p w:rsidR="00C36D66" w:rsidRPr="005D4E68" w:rsidRDefault="00C36D66" w:rsidP="00FC4C9F">
            <w:pPr>
              <w:tabs>
                <w:tab w:val="left" w:pos="3960"/>
              </w:tabs>
              <w:spacing w:after="0" w:line="240" w:lineRule="auto"/>
              <w:rPr>
                <w:rFonts w:ascii="Times New Roman" w:hAnsi="Times New Roman" w:cs="Times New Roman"/>
              </w:rPr>
            </w:pPr>
          </w:p>
          <w:p w:rsidR="00C36D66" w:rsidRPr="005D4E68" w:rsidRDefault="00C36D66" w:rsidP="00FC4C9F">
            <w:pPr>
              <w:tabs>
                <w:tab w:val="left" w:pos="3960"/>
              </w:tabs>
              <w:spacing w:after="0" w:line="240" w:lineRule="auto"/>
              <w:rPr>
                <w:rFonts w:ascii="Times New Roman" w:hAnsi="Times New Roman" w:cs="Times New Roman"/>
              </w:rPr>
            </w:pPr>
            <w:r w:rsidRPr="005D4E68">
              <w:rPr>
                <w:rFonts w:ascii="Times New Roman" w:hAnsi="Times New Roman" w:cs="Times New Roman"/>
              </w:rPr>
              <w:t>Литература:20 шт.</w:t>
            </w:r>
          </w:p>
          <w:p w:rsidR="00C36D66" w:rsidRPr="005D4E68" w:rsidRDefault="00C36D66" w:rsidP="00FC4C9F">
            <w:pPr>
              <w:tabs>
                <w:tab w:val="left" w:pos="3960"/>
              </w:tabs>
              <w:spacing w:after="0" w:line="240" w:lineRule="auto"/>
              <w:rPr>
                <w:rFonts w:ascii="Times New Roman" w:hAnsi="Times New Roman" w:cs="Times New Roman"/>
              </w:rPr>
            </w:pPr>
          </w:p>
        </w:tc>
        <w:tc>
          <w:tcPr>
            <w:tcW w:w="212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C90FC6"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 xml:space="preserve">помещение </w:t>
            </w:r>
            <w:r w:rsidRPr="001C13CC">
              <w:rPr>
                <w:rFonts w:ascii="Times New Roman" w:hAnsi="Times New Roman" w:cs="Times New Roman"/>
                <w:sz w:val="22"/>
                <w:szCs w:val="22"/>
              </w:rPr>
              <w:t xml:space="preserve">№ </w:t>
            </w:r>
            <w:r>
              <w:rPr>
                <w:rFonts w:ascii="Times New Roman" w:hAnsi="Times New Roman" w:cs="Times New Roman"/>
                <w:sz w:val="22"/>
                <w:szCs w:val="22"/>
              </w:rPr>
              <w:t>61,79,95,29</w:t>
            </w:r>
          </w:p>
        </w:tc>
        <w:tc>
          <w:tcPr>
            <w:tcW w:w="1701" w:type="dxa"/>
            <w:gridSpan w:val="3"/>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6" w:space="0" w:color="auto"/>
              <w:right w:val="single" w:sz="6" w:space="0" w:color="auto"/>
            </w:tcBorders>
          </w:tcPr>
          <w:p w:rsidR="00C36D66" w:rsidRPr="005D4E68" w:rsidRDefault="00C36D66" w:rsidP="00FC4C9F">
            <w:pPr>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2743"/>
        </w:trPr>
        <w:tc>
          <w:tcPr>
            <w:tcW w:w="56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1.3</w:t>
            </w:r>
          </w:p>
        </w:tc>
        <w:tc>
          <w:tcPr>
            <w:tcW w:w="2411" w:type="dxa"/>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Безопасность</w:t>
            </w:r>
          </w:p>
        </w:tc>
        <w:tc>
          <w:tcPr>
            <w:tcW w:w="5385" w:type="dxa"/>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Pr>
                <w:rFonts w:ascii="Times New Roman" w:hAnsi="Times New Roman" w:cs="Times New Roman"/>
                <w:sz w:val="22"/>
                <w:szCs w:val="22"/>
              </w:rPr>
              <w:t>Спортивный зал, бассейн, разминочный зал</w:t>
            </w:r>
          </w:p>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Оборудование: дорожные знаки, светофор,  ковровая дорожка с макетом улицы, информационные стенды, магнитные знаки, большие машины, макет улицы.</w:t>
            </w:r>
          </w:p>
          <w:p w:rsidR="00C36D66" w:rsidRPr="008C03B0"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 xml:space="preserve">Дидактические игры: </w:t>
            </w:r>
            <w:proofErr w:type="gramStart"/>
            <w:r w:rsidRPr="00B47634">
              <w:rPr>
                <w:rFonts w:ascii="Times New Roman" w:hAnsi="Times New Roman" w:cs="Times New Roman"/>
                <w:sz w:val="22"/>
                <w:szCs w:val="22"/>
              </w:rPr>
              <w:t>«Детям о правилах дорожного движения», «Дорога и я», «Что можно, что нельзя», демонстрационные материалы, сюжетные картины («Виды транспорта», «О профессиях»), тематический стенд, демонстрационный материал по правилам поведения на воде, в природе, дома, на улице.</w:t>
            </w:r>
            <w:proofErr w:type="gramEnd"/>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Литература: 20 шт.</w:t>
            </w:r>
          </w:p>
        </w:tc>
        <w:tc>
          <w:tcPr>
            <w:tcW w:w="212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Cell"/>
              <w:widowControl/>
              <w:rPr>
                <w:rFonts w:ascii="Times New Roman" w:hAnsi="Times New Roman" w:cs="Times New Roman"/>
                <w:color w:val="FF0000"/>
                <w:sz w:val="22"/>
                <w:szCs w:val="22"/>
              </w:rPr>
            </w:pPr>
            <w:r w:rsidRPr="00B47634">
              <w:rPr>
                <w:rFonts w:ascii="Times New Roman" w:hAnsi="Times New Roman" w:cs="Times New Roman"/>
                <w:sz w:val="22"/>
                <w:szCs w:val="22"/>
              </w:rPr>
              <w:t xml:space="preserve">помещение </w:t>
            </w:r>
            <w:r w:rsidRPr="001C13CC">
              <w:rPr>
                <w:rFonts w:ascii="Times New Roman" w:hAnsi="Times New Roman" w:cs="Times New Roman"/>
                <w:sz w:val="22"/>
                <w:szCs w:val="22"/>
              </w:rPr>
              <w:t xml:space="preserve">№ </w:t>
            </w:r>
            <w:r>
              <w:rPr>
                <w:rFonts w:ascii="Times New Roman" w:hAnsi="Times New Roman" w:cs="Times New Roman"/>
                <w:sz w:val="22"/>
                <w:szCs w:val="22"/>
              </w:rPr>
              <w:t>61,79,95</w:t>
            </w:r>
          </w:p>
        </w:tc>
        <w:tc>
          <w:tcPr>
            <w:tcW w:w="1701" w:type="dxa"/>
            <w:gridSpan w:val="3"/>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4" w:space="0" w:color="auto"/>
              <w:right w:val="single" w:sz="6" w:space="0" w:color="auto"/>
            </w:tcBorders>
          </w:tcPr>
          <w:p w:rsidR="00C36D66" w:rsidRPr="005D4E68" w:rsidRDefault="00C36D66" w:rsidP="00FC4C9F">
            <w:pPr>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567"/>
        </w:trPr>
        <w:tc>
          <w:tcPr>
            <w:tcW w:w="56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pacing w:val="-20"/>
                <w:sz w:val="22"/>
                <w:szCs w:val="22"/>
              </w:rPr>
            </w:pPr>
            <w:r w:rsidRPr="00B47634">
              <w:rPr>
                <w:rFonts w:ascii="Times New Roman" w:hAnsi="Times New Roman" w:cs="Times New Roman"/>
                <w:spacing w:val="-20"/>
                <w:sz w:val="22"/>
                <w:szCs w:val="22"/>
              </w:rPr>
              <w:t>2.</w:t>
            </w:r>
          </w:p>
        </w:tc>
        <w:tc>
          <w:tcPr>
            <w:tcW w:w="2411" w:type="dxa"/>
            <w:tcBorders>
              <w:top w:val="single" w:sz="6" w:space="0" w:color="auto"/>
              <w:left w:val="single" w:sz="6" w:space="0" w:color="auto"/>
              <w:bottom w:val="single" w:sz="4" w:space="0" w:color="auto"/>
              <w:right w:val="single" w:sz="4" w:space="0" w:color="auto"/>
            </w:tcBorders>
          </w:tcPr>
          <w:p w:rsidR="00C36D66" w:rsidRPr="00C90FC6" w:rsidRDefault="00C36D66" w:rsidP="00FC4C9F">
            <w:pPr>
              <w:pStyle w:val="ConsPlusCell"/>
              <w:rPr>
                <w:rFonts w:ascii="Times New Roman" w:hAnsi="Times New Roman" w:cs="Times New Roman"/>
                <w:b/>
                <w:bCs/>
                <w:sz w:val="22"/>
                <w:szCs w:val="22"/>
              </w:rPr>
            </w:pPr>
            <w:r>
              <w:rPr>
                <w:rFonts w:ascii="Times New Roman" w:hAnsi="Times New Roman" w:cs="Times New Roman"/>
                <w:b/>
                <w:bCs/>
                <w:sz w:val="22"/>
                <w:szCs w:val="22"/>
              </w:rPr>
              <w:t>Социально – педагогической</w:t>
            </w:r>
            <w:r w:rsidRPr="00C90FC6">
              <w:rPr>
                <w:rFonts w:ascii="Times New Roman" w:hAnsi="Times New Roman" w:cs="Times New Roman"/>
                <w:b/>
                <w:bCs/>
                <w:sz w:val="22"/>
                <w:szCs w:val="22"/>
              </w:rPr>
              <w:t xml:space="preserve"> направленност</w:t>
            </w:r>
            <w:r>
              <w:rPr>
                <w:rFonts w:ascii="Times New Roman" w:hAnsi="Times New Roman" w:cs="Times New Roman"/>
                <w:b/>
                <w:bCs/>
                <w:sz w:val="22"/>
                <w:szCs w:val="22"/>
              </w:rPr>
              <w:t>и</w:t>
            </w:r>
          </w:p>
        </w:tc>
        <w:tc>
          <w:tcPr>
            <w:tcW w:w="11765" w:type="dxa"/>
            <w:gridSpan w:val="8"/>
            <w:tcBorders>
              <w:top w:val="single" w:sz="6" w:space="0" w:color="auto"/>
              <w:left w:val="single" w:sz="4" w:space="0" w:color="auto"/>
              <w:bottom w:val="single" w:sz="4" w:space="0" w:color="auto"/>
              <w:right w:val="single" w:sz="6" w:space="0" w:color="auto"/>
            </w:tcBorders>
          </w:tcPr>
          <w:p w:rsidR="00C36D66" w:rsidRPr="00B47634" w:rsidRDefault="00C36D66" w:rsidP="00FC4C9F">
            <w:pPr>
              <w:pStyle w:val="ConsPlusCell"/>
              <w:rPr>
                <w:rFonts w:ascii="Times New Roman" w:hAnsi="Times New Roman" w:cs="Times New Roman"/>
                <w:spacing w:val="-20"/>
                <w:sz w:val="22"/>
                <w:szCs w:val="22"/>
              </w:rPr>
            </w:pPr>
          </w:p>
        </w:tc>
      </w:tr>
      <w:tr w:rsidR="00C36D66" w:rsidRPr="005D4E68" w:rsidTr="00FC4C9F">
        <w:trPr>
          <w:cantSplit/>
          <w:trHeight w:val="567"/>
        </w:trPr>
        <w:tc>
          <w:tcPr>
            <w:tcW w:w="56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pacing w:val="-20"/>
                <w:sz w:val="22"/>
                <w:szCs w:val="22"/>
              </w:rPr>
            </w:pPr>
            <w:r w:rsidRPr="00B47634">
              <w:rPr>
                <w:rFonts w:ascii="Times New Roman" w:hAnsi="Times New Roman" w:cs="Times New Roman"/>
                <w:spacing w:val="-20"/>
                <w:sz w:val="22"/>
                <w:szCs w:val="22"/>
              </w:rPr>
              <w:t>2.1</w:t>
            </w:r>
          </w:p>
        </w:tc>
        <w:tc>
          <w:tcPr>
            <w:tcW w:w="2411" w:type="dxa"/>
            <w:tcBorders>
              <w:top w:val="single" w:sz="6" w:space="0" w:color="auto"/>
              <w:left w:val="single" w:sz="6" w:space="0" w:color="auto"/>
              <w:bottom w:val="single" w:sz="4" w:space="0" w:color="auto"/>
              <w:right w:val="single" w:sz="4"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Социализация</w:t>
            </w:r>
          </w:p>
        </w:tc>
        <w:tc>
          <w:tcPr>
            <w:tcW w:w="5395" w:type="dxa"/>
            <w:gridSpan w:val="2"/>
            <w:tcBorders>
              <w:top w:val="single" w:sz="6" w:space="0" w:color="auto"/>
              <w:left w:val="single" w:sz="4" w:space="0" w:color="auto"/>
              <w:bottom w:val="single" w:sz="4" w:space="0" w:color="auto"/>
              <w:right w:val="single" w:sz="4" w:space="0" w:color="auto"/>
            </w:tcBorders>
          </w:tcPr>
          <w:p w:rsidR="00C36D66" w:rsidRPr="005D4E68" w:rsidRDefault="00C36D66" w:rsidP="00FC4C9F">
            <w:pPr>
              <w:spacing w:after="0" w:line="240" w:lineRule="auto"/>
              <w:rPr>
                <w:rFonts w:ascii="Times New Roman" w:hAnsi="Times New Roman" w:cs="Times New Roman"/>
                <w:color w:val="FF0000"/>
              </w:rPr>
            </w:pPr>
            <w:r w:rsidRPr="005D4E68">
              <w:rPr>
                <w:rFonts w:ascii="Times New Roman" w:hAnsi="Times New Roman" w:cs="Times New Roman"/>
              </w:rPr>
              <w:t>Кабинет татарского (английского языка) и русского языка, кабинет педагога - психолога, кабинет учителя логопеда, группы</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 xml:space="preserve"> </w:t>
            </w:r>
            <w:proofErr w:type="gramStart"/>
            <w:r w:rsidRPr="005D4E68">
              <w:rPr>
                <w:rFonts w:ascii="Times New Roman" w:hAnsi="Times New Roman" w:cs="Times New Roman"/>
              </w:rPr>
              <w:t xml:space="preserve">Оборудование: кассеты, диски, маски, ноутбук, сюжетные картинки («Семья», «Мебель», «Посуда», «Продукты», «Времена года», «Дикие и домашние животные», «Птицы»),  уголки для сюжетно-ролевых игр: семья, магазин, больница, парикмахерская, школа, ателье, настольные игры, настольный  кукольный театр, куклы в национальной одежде. </w:t>
            </w:r>
            <w:proofErr w:type="gramEnd"/>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Литература: 25 шт.</w:t>
            </w:r>
          </w:p>
        </w:tc>
        <w:tc>
          <w:tcPr>
            <w:tcW w:w="2116" w:type="dxa"/>
            <w:tcBorders>
              <w:top w:val="single" w:sz="6"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 xml:space="preserve">помещение </w:t>
            </w:r>
            <w:r w:rsidRPr="001C13CC">
              <w:rPr>
                <w:rFonts w:ascii="Times New Roman" w:hAnsi="Times New Roman" w:cs="Times New Roman"/>
                <w:sz w:val="22"/>
                <w:szCs w:val="22"/>
              </w:rPr>
              <w:t xml:space="preserve">№ </w:t>
            </w:r>
            <w:r>
              <w:rPr>
                <w:rFonts w:ascii="Times New Roman" w:hAnsi="Times New Roman" w:cs="Times New Roman"/>
                <w:sz w:val="22"/>
                <w:szCs w:val="22"/>
              </w:rPr>
              <w:t>30,102,45,6,17,4,33,</w:t>
            </w:r>
          </w:p>
          <w:p w:rsidR="00C36D66" w:rsidRPr="00B47634" w:rsidRDefault="00C36D66" w:rsidP="00FC4C9F">
            <w:pPr>
              <w:pStyle w:val="ConsPlusCell"/>
              <w:widowControl/>
              <w:rPr>
                <w:rFonts w:ascii="Times New Roman" w:hAnsi="Times New Roman" w:cs="Times New Roman"/>
                <w:color w:val="FF0000"/>
                <w:sz w:val="22"/>
                <w:szCs w:val="22"/>
              </w:rPr>
            </w:pPr>
            <w:r>
              <w:rPr>
                <w:rFonts w:ascii="Times New Roman" w:hAnsi="Times New Roman" w:cs="Times New Roman"/>
                <w:sz w:val="22"/>
                <w:szCs w:val="22"/>
              </w:rPr>
              <w:t>25</w:t>
            </w:r>
          </w:p>
        </w:tc>
        <w:tc>
          <w:tcPr>
            <w:tcW w:w="1695" w:type="dxa"/>
            <w:gridSpan w:val="2"/>
            <w:tcBorders>
              <w:top w:val="single" w:sz="6"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9" w:type="dxa"/>
            <w:gridSpan w:val="3"/>
            <w:tcBorders>
              <w:top w:val="single" w:sz="6" w:space="0" w:color="auto"/>
              <w:left w:val="single" w:sz="4" w:space="0" w:color="auto"/>
              <w:bottom w:val="single" w:sz="4" w:space="0" w:color="auto"/>
              <w:right w:val="single" w:sz="6" w:space="0" w:color="auto"/>
            </w:tcBorders>
          </w:tcPr>
          <w:p w:rsidR="00C36D66" w:rsidRPr="005D4E68" w:rsidRDefault="00C36D66" w:rsidP="00FC4C9F">
            <w:pPr>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3103"/>
        </w:trPr>
        <w:tc>
          <w:tcPr>
            <w:tcW w:w="56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lastRenderedPageBreak/>
              <w:t>2.2</w:t>
            </w:r>
          </w:p>
        </w:tc>
        <w:tc>
          <w:tcPr>
            <w:tcW w:w="2411"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Познание</w:t>
            </w:r>
          </w:p>
        </w:tc>
        <w:tc>
          <w:tcPr>
            <w:tcW w:w="5385" w:type="dxa"/>
            <w:tcBorders>
              <w:top w:val="single" w:sz="6" w:space="0" w:color="auto"/>
              <w:left w:val="single" w:sz="6" w:space="0" w:color="auto"/>
              <w:bottom w:val="single" w:sz="6" w:space="0" w:color="auto"/>
              <w:right w:val="single" w:sz="6" w:space="0" w:color="auto"/>
            </w:tcBorders>
          </w:tcPr>
          <w:p w:rsidR="00C36D66" w:rsidRPr="005D4E68" w:rsidRDefault="00C36D66" w:rsidP="00FC4C9F">
            <w:pPr>
              <w:spacing w:after="0"/>
              <w:rPr>
                <w:rFonts w:ascii="Times New Roman" w:hAnsi="Times New Roman" w:cs="Times New Roman"/>
              </w:rPr>
            </w:pPr>
            <w:r w:rsidRPr="005D4E68">
              <w:rPr>
                <w:rFonts w:ascii="Times New Roman" w:hAnsi="Times New Roman" w:cs="Times New Roman"/>
              </w:rPr>
              <w:t>Кабинет татарского и русского   языка, педагога - психолога, учител</w:t>
            </w:r>
            <w:proofErr w:type="gramStart"/>
            <w:r w:rsidRPr="005D4E68">
              <w:rPr>
                <w:rFonts w:ascii="Times New Roman" w:hAnsi="Times New Roman" w:cs="Times New Roman"/>
              </w:rPr>
              <w:t>я-</w:t>
            </w:r>
            <w:proofErr w:type="gramEnd"/>
            <w:r w:rsidRPr="005D4E68">
              <w:rPr>
                <w:rFonts w:ascii="Times New Roman" w:hAnsi="Times New Roman" w:cs="Times New Roman"/>
              </w:rPr>
              <w:t xml:space="preserve"> логопеда,  группы</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Оборудование:</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Аудиокассеты, ауди</w:t>
            </w:r>
            <w:proofErr w:type="gramStart"/>
            <w:r w:rsidRPr="005D4E68">
              <w:rPr>
                <w:rFonts w:ascii="Times New Roman" w:hAnsi="Times New Roman" w:cs="Times New Roman"/>
              </w:rPr>
              <w:t>о-</w:t>
            </w:r>
            <w:proofErr w:type="gramEnd"/>
            <w:r w:rsidRPr="005D4E68">
              <w:rPr>
                <w:rFonts w:ascii="Times New Roman" w:hAnsi="Times New Roman" w:cs="Times New Roman"/>
              </w:rPr>
              <w:t xml:space="preserve"> видео диски, маски, ноутбук, экран, проектор, музыкальный центр, сюжетные картинки, куклы в национальных уголках, раздаточный и демонстрационный материал</w:t>
            </w:r>
          </w:p>
          <w:p w:rsidR="00C36D66" w:rsidRPr="005D4E68" w:rsidRDefault="00C36D66" w:rsidP="00FC4C9F">
            <w:pPr>
              <w:spacing w:after="0"/>
              <w:rPr>
                <w:rFonts w:ascii="Times New Roman" w:hAnsi="Times New Roman" w:cs="Times New Roman"/>
              </w:rPr>
            </w:pPr>
            <w:proofErr w:type="gramStart"/>
            <w:r w:rsidRPr="005D4E68">
              <w:rPr>
                <w:rFonts w:ascii="Times New Roman" w:hAnsi="Times New Roman" w:cs="Times New Roman"/>
              </w:rPr>
              <w:t>. Настенный календарь природы, картины времен года, сюжетные картины («Деревья», «Времена года», «Цветы», «Растения»), картотека комнатных растений,  живые комнатные растения.</w:t>
            </w:r>
            <w:proofErr w:type="gramEnd"/>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Литература: 30 шт.</w:t>
            </w:r>
          </w:p>
        </w:tc>
        <w:tc>
          <w:tcPr>
            <w:tcW w:w="212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помещение № </w:t>
            </w:r>
            <w:r>
              <w:rPr>
                <w:rFonts w:ascii="Times New Roman" w:hAnsi="Times New Roman" w:cs="Times New Roman"/>
                <w:sz w:val="22"/>
                <w:szCs w:val="22"/>
              </w:rPr>
              <w:t xml:space="preserve"> 30,102,45,13,6,50,42</w:t>
            </w:r>
          </w:p>
        </w:tc>
        <w:tc>
          <w:tcPr>
            <w:tcW w:w="1701" w:type="dxa"/>
            <w:gridSpan w:val="3"/>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6" w:space="0" w:color="auto"/>
              <w:right w:val="single" w:sz="6" w:space="0" w:color="auto"/>
            </w:tcBorders>
          </w:tcPr>
          <w:p w:rsidR="00C36D66" w:rsidRPr="00FB37EE" w:rsidRDefault="00C36D66" w:rsidP="00FC4C9F">
            <w:pPr>
              <w:pStyle w:val="ConsPlusCell"/>
              <w:rPr>
                <w:rFonts w:ascii="Times New Roman" w:hAnsi="Times New Roman" w:cs="Times New Roman"/>
                <w:sz w:val="22"/>
                <w:szCs w:val="22"/>
              </w:rPr>
            </w:pPr>
            <w:r w:rsidRPr="00FB37EE">
              <w:rPr>
                <w:rFonts w:ascii="Times New Roman" w:hAnsi="Times New Roman" w:cs="Times New Roman"/>
                <w:sz w:val="22"/>
                <w:szCs w:val="22"/>
              </w:rPr>
              <w:t xml:space="preserve"> Свидетельство о государственной регистрации права на здание  от 05.02.2013г. Серия 16-АМ № 376295, бессрочно</w:t>
            </w:r>
          </w:p>
        </w:tc>
      </w:tr>
      <w:tr w:rsidR="00C36D66" w:rsidRPr="005D4E68" w:rsidTr="00FC4C9F">
        <w:trPr>
          <w:cantSplit/>
          <w:trHeight w:val="2976"/>
        </w:trPr>
        <w:tc>
          <w:tcPr>
            <w:tcW w:w="56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2.3.</w:t>
            </w:r>
          </w:p>
        </w:tc>
        <w:tc>
          <w:tcPr>
            <w:tcW w:w="2411"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Чтение художественной литературы</w:t>
            </w:r>
          </w:p>
        </w:tc>
        <w:tc>
          <w:tcPr>
            <w:tcW w:w="5385"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color w:val="000000"/>
                <w:sz w:val="22"/>
                <w:szCs w:val="22"/>
              </w:rPr>
            </w:pPr>
            <w:r w:rsidRPr="00B47634">
              <w:rPr>
                <w:rFonts w:ascii="Times New Roman" w:hAnsi="Times New Roman" w:cs="Times New Roman"/>
                <w:sz w:val="22"/>
                <w:szCs w:val="22"/>
              </w:rPr>
              <w:t xml:space="preserve">Кабинет татарского </w:t>
            </w:r>
            <w:r>
              <w:rPr>
                <w:rFonts w:ascii="Times New Roman" w:hAnsi="Times New Roman" w:cs="Times New Roman"/>
                <w:sz w:val="22"/>
                <w:szCs w:val="22"/>
              </w:rPr>
              <w:t>и русского</w:t>
            </w:r>
            <w:r w:rsidRPr="00B47634">
              <w:rPr>
                <w:rFonts w:ascii="Times New Roman" w:hAnsi="Times New Roman" w:cs="Times New Roman"/>
                <w:sz w:val="22"/>
                <w:szCs w:val="22"/>
              </w:rPr>
              <w:t xml:space="preserve"> языка,</w:t>
            </w:r>
            <w:r>
              <w:rPr>
                <w:rFonts w:ascii="Times New Roman" w:hAnsi="Times New Roman" w:cs="Times New Roman"/>
                <w:sz w:val="22"/>
                <w:szCs w:val="22"/>
              </w:rPr>
              <w:t xml:space="preserve"> педагога -</w:t>
            </w:r>
            <w:r w:rsidRPr="00B47634">
              <w:rPr>
                <w:rFonts w:ascii="Times New Roman" w:hAnsi="Times New Roman" w:cs="Times New Roman"/>
                <w:sz w:val="22"/>
                <w:szCs w:val="22"/>
              </w:rPr>
              <w:t xml:space="preserve"> </w:t>
            </w:r>
            <w:r>
              <w:rPr>
                <w:rFonts w:ascii="Times New Roman" w:hAnsi="Times New Roman" w:cs="Times New Roman"/>
                <w:sz w:val="22"/>
                <w:szCs w:val="22"/>
              </w:rPr>
              <w:t xml:space="preserve">психолога, </w:t>
            </w:r>
            <w:r w:rsidRPr="00B47634">
              <w:rPr>
                <w:rFonts w:ascii="Times New Roman" w:hAnsi="Times New Roman" w:cs="Times New Roman"/>
                <w:color w:val="000000"/>
                <w:sz w:val="22"/>
                <w:szCs w:val="22"/>
              </w:rPr>
              <w:t>группы.</w:t>
            </w:r>
          </w:p>
          <w:p w:rsidR="00C36D66" w:rsidRPr="00B47634" w:rsidRDefault="00C36D66" w:rsidP="00FC4C9F">
            <w:pPr>
              <w:pStyle w:val="ConsPlusNormal"/>
              <w:widowControl/>
              <w:rPr>
                <w:rFonts w:ascii="Times New Roman" w:hAnsi="Times New Roman" w:cs="Times New Roman"/>
                <w:color w:val="000000"/>
                <w:sz w:val="22"/>
                <w:szCs w:val="22"/>
              </w:rPr>
            </w:pPr>
            <w:r w:rsidRPr="00B47634">
              <w:rPr>
                <w:rFonts w:ascii="Times New Roman" w:hAnsi="Times New Roman" w:cs="Times New Roman"/>
                <w:color w:val="000000"/>
                <w:sz w:val="22"/>
                <w:szCs w:val="22"/>
              </w:rPr>
              <w:t>Оборудование:</w:t>
            </w:r>
          </w:p>
          <w:p w:rsidR="00C36D66" w:rsidRPr="00B47634" w:rsidRDefault="00C36D66" w:rsidP="00FC4C9F">
            <w:pPr>
              <w:pStyle w:val="ConsPlusNormal"/>
              <w:widowControl/>
              <w:rPr>
                <w:rFonts w:ascii="Times New Roman" w:hAnsi="Times New Roman" w:cs="Times New Roman"/>
                <w:color w:val="000000"/>
                <w:sz w:val="22"/>
                <w:szCs w:val="22"/>
              </w:rPr>
            </w:pPr>
            <w:r w:rsidRPr="00B47634">
              <w:rPr>
                <w:rFonts w:ascii="Times New Roman" w:hAnsi="Times New Roman" w:cs="Times New Roman"/>
                <w:color w:val="000000"/>
                <w:sz w:val="22"/>
                <w:szCs w:val="22"/>
              </w:rPr>
              <w:t xml:space="preserve">Демонстрационный и раздаточный материал к занятиям,  детская художественная литература на татарском и русском языках, репродукции картин художников, </w:t>
            </w:r>
            <w:r w:rsidRPr="00B47634">
              <w:rPr>
                <w:rFonts w:ascii="Times New Roman" w:hAnsi="Times New Roman" w:cs="Times New Roman"/>
                <w:sz w:val="22"/>
                <w:szCs w:val="22"/>
              </w:rPr>
              <w:t>дидактические игры, картотека пословиц, поговорок, загадок, подбор программных произведений, модели программных произведений, выставки книг художников-оформителей, тематический иллюстративный материал, анимационные картины, видеодиски с мультфильмами</w:t>
            </w:r>
          </w:p>
          <w:p w:rsidR="00C36D66" w:rsidRPr="005D4E68" w:rsidRDefault="00C36D66" w:rsidP="00FC4C9F">
            <w:pPr>
              <w:spacing w:after="0"/>
              <w:rPr>
                <w:rFonts w:ascii="Times New Roman" w:hAnsi="Times New Roman" w:cs="Times New Roman"/>
              </w:rPr>
            </w:pPr>
            <w:r w:rsidRPr="005D4E68">
              <w:rPr>
                <w:rFonts w:ascii="Times New Roman" w:hAnsi="Times New Roman" w:cs="Times New Roman"/>
              </w:rPr>
              <w:t>Литература: 32 шт.</w:t>
            </w:r>
          </w:p>
        </w:tc>
        <w:tc>
          <w:tcPr>
            <w:tcW w:w="212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Normal"/>
              <w:widowControl/>
              <w:spacing w:line="276" w:lineRule="auto"/>
              <w:rPr>
                <w:rFonts w:ascii="Times New Roman" w:hAnsi="Times New Roman" w:cs="Times New Roman"/>
                <w:color w:val="FF0000"/>
                <w:sz w:val="22"/>
                <w:szCs w:val="22"/>
              </w:rPr>
            </w:pPr>
            <w:r w:rsidRPr="00B47634">
              <w:rPr>
                <w:rFonts w:ascii="Times New Roman" w:hAnsi="Times New Roman" w:cs="Times New Roman"/>
                <w:sz w:val="22"/>
                <w:szCs w:val="22"/>
              </w:rPr>
              <w:t xml:space="preserve">помещение </w:t>
            </w:r>
            <w:r>
              <w:rPr>
                <w:rFonts w:ascii="Times New Roman" w:hAnsi="Times New Roman" w:cs="Times New Roman"/>
                <w:sz w:val="22"/>
                <w:szCs w:val="22"/>
              </w:rPr>
              <w:t>№ 30,102,25,4,33,6,17</w:t>
            </w:r>
          </w:p>
        </w:tc>
        <w:tc>
          <w:tcPr>
            <w:tcW w:w="1701" w:type="dxa"/>
            <w:gridSpan w:val="3"/>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tc>
        <w:tc>
          <w:tcPr>
            <w:tcW w:w="2553" w:type="dxa"/>
            <w:gridSpan w:val="2"/>
            <w:tcBorders>
              <w:top w:val="single" w:sz="6" w:space="0" w:color="auto"/>
              <w:left w:val="single" w:sz="6" w:space="0" w:color="auto"/>
              <w:bottom w:val="single" w:sz="6"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240"/>
        </w:trPr>
        <w:tc>
          <w:tcPr>
            <w:tcW w:w="56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2.4</w:t>
            </w:r>
          </w:p>
        </w:tc>
        <w:tc>
          <w:tcPr>
            <w:tcW w:w="2411"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Музыка</w:t>
            </w:r>
          </w:p>
        </w:tc>
        <w:tc>
          <w:tcPr>
            <w:tcW w:w="5385"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Музыкальный зал, группы.</w:t>
            </w:r>
          </w:p>
          <w:p w:rsidR="00C36D66" w:rsidRPr="00B47634" w:rsidRDefault="00C36D66" w:rsidP="00FC4C9F">
            <w:pPr>
              <w:pStyle w:val="ConsPlusCell"/>
              <w:widowControl/>
              <w:rPr>
                <w:rFonts w:ascii="Times New Roman" w:hAnsi="Times New Roman" w:cs="Times New Roman"/>
                <w:color w:val="FF0000"/>
                <w:sz w:val="22"/>
                <w:szCs w:val="22"/>
              </w:rPr>
            </w:pPr>
            <w:proofErr w:type="gramStart"/>
            <w:r w:rsidRPr="00B47634">
              <w:rPr>
                <w:rFonts w:ascii="Times New Roman" w:hAnsi="Times New Roman" w:cs="Times New Roman"/>
                <w:sz w:val="22"/>
                <w:szCs w:val="22"/>
              </w:rPr>
              <w:t xml:space="preserve">Оборудование:  фортепьяно,  рояль, баян, барабан,  маракасы, металлофоны, колокольчики, музыкальные игрушки, музыкальный центр, музыкальный синтезатор, кассеты, диски,  маски, погремушки, платочки, мольберт,  кисти, демонстрационный материал (портреты композиторов, музыкальные инструменты разных народов),  микрофон, ширма, кукольный, теневой театры., сценические костюмы. </w:t>
            </w:r>
            <w:proofErr w:type="gramEnd"/>
          </w:p>
          <w:p w:rsidR="00C36D66" w:rsidRDefault="00C36D66" w:rsidP="00FC4C9F">
            <w:pPr>
              <w:pStyle w:val="ConsPlusCell"/>
              <w:rPr>
                <w:rFonts w:ascii="Times New Roman" w:hAnsi="Times New Roman" w:cs="Times New Roman"/>
                <w:sz w:val="22"/>
                <w:szCs w:val="22"/>
              </w:rPr>
            </w:pPr>
          </w:p>
          <w:p w:rsidR="00C36D66" w:rsidRPr="00B47634" w:rsidRDefault="00C36D66" w:rsidP="00FC4C9F">
            <w:pPr>
              <w:pStyle w:val="ConsPlusCell"/>
              <w:rPr>
                <w:rFonts w:ascii="Times New Roman" w:hAnsi="Times New Roman" w:cs="Times New Roman"/>
                <w:sz w:val="22"/>
                <w:szCs w:val="22"/>
              </w:rPr>
            </w:pPr>
            <w:r>
              <w:rPr>
                <w:rFonts w:ascii="Times New Roman" w:hAnsi="Times New Roman" w:cs="Times New Roman"/>
                <w:sz w:val="22"/>
                <w:szCs w:val="22"/>
              </w:rPr>
              <w:t>Литература: 35</w:t>
            </w:r>
            <w:r w:rsidRPr="00B47634">
              <w:rPr>
                <w:rFonts w:ascii="Times New Roman" w:hAnsi="Times New Roman" w:cs="Times New Roman"/>
                <w:sz w:val="22"/>
                <w:szCs w:val="22"/>
              </w:rPr>
              <w:t xml:space="preserve"> шт.</w:t>
            </w:r>
          </w:p>
          <w:p w:rsidR="00C36D66" w:rsidRPr="005D4E68" w:rsidRDefault="00C36D66" w:rsidP="00FC4C9F">
            <w:pPr>
              <w:tabs>
                <w:tab w:val="left" w:pos="3960"/>
              </w:tabs>
              <w:spacing w:after="0" w:line="240" w:lineRule="auto"/>
              <w:rPr>
                <w:rFonts w:ascii="Times New Roman" w:hAnsi="Times New Roman" w:cs="Times New Roman"/>
              </w:rPr>
            </w:pPr>
          </w:p>
        </w:tc>
        <w:tc>
          <w:tcPr>
            <w:tcW w:w="212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помещение № </w:t>
            </w:r>
            <w:r>
              <w:rPr>
                <w:rFonts w:ascii="Times New Roman" w:hAnsi="Times New Roman" w:cs="Times New Roman"/>
                <w:sz w:val="22"/>
                <w:szCs w:val="22"/>
              </w:rPr>
              <w:t>28,50,33,39,13,6,25,</w:t>
            </w:r>
          </w:p>
          <w:p w:rsidR="00C36D66" w:rsidRPr="00B47634" w:rsidRDefault="00C36D66" w:rsidP="00FC4C9F">
            <w:pPr>
              <w:pStyle w:val="ConsPlusNormal"/>
              <w:widowControl/>
              <w:spacing w:line="276" w:lineRule="auto"/>
              <w:rPr>
                <w:rFonts w:ascii="Times New Roman" w:hAnsi="Times New Roman" w:cs="Times New Roman"/>
                <w:sz w:val="22"/>
                <w:szCs w:val="22"/>
              </w:rPr>
            </w:pPr>
            <w:r>
              <w:rPr>
                <w:rFonts w:ascii="Times New Roman" w:hAnsi="Times New Roman" w:cs="Times New Roman"/>
                <w:sz w:val="22"/>
                <w:szCs w:val="22"/>
              </w:rPr>
              <w:t>42,26,7,6,4</w:t>
            </w:r>
          </w:p>
        </w:tc>
        <w:tc>
          <w:tcPr>
            <w:tcW w:w="1701" w:type="dxa"/>
            <w:gridSpan w:val="3"/>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6"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2063"/>
        </w:trPr>
        <w:tc>
          <w:tcPr>
            <w:tcW w:w="56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lastRenderedPageBreak/>
              <w:t>2.5</w:t>
            </w:r>
          </w:p>
        </w:tc>
        <w:tc>
          <w:tcPr>
            <w:tcW w:w="2411" w:type="dxa"/>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Коммуникация</w:t>
            </w:r>
          </w:p>
        </w:tc>
        <w:tc>
          <w:tcPr>
            <w:tcW w:w="5385" w:type="dxa"/>
            <w:tcBorders>
              <w:top w:val="single" w:sz="6" w:space="0" w:color="auto"/>
              <w:left w:val="single" w:sz="6" w:space="0" w:color="auto"/>
              <w:bottom w:val="single" w:sz="4" w:space="0" w:color="auto"/>
              <w:right w:val="single" w:sz="6" w:space="0" w:color="auto"/>
            </w:tcBorders>
          </w:tcPr>
          <w:p w:rsidR="00C36D66" w:rsidRPr="005D4E68" w:rsidRDefault="00C36D66" w:rsidP="00FC4C9F">
            <w:pPr>
              <w:spacing w:after="0"/>
              <w:rPr>
                <w:rFonts w:ascii="Times New Roman" w:hAnsi="Times New Roman" w:cs="Times New Roman"/>
              </w:rPr>
            </w:pPr>
            <w:r w:rsidRPr="005D4E68">
              <w:rPr>
                <w:rFonts w:ascii="Times New Roman" w:hAnsi="Times New Roman" w:cs="Times New Roman"/>
              </w:rPr>
              <w:t>Кабинет татарского языка,   кабинет педагога – психолога, группы.</w:t>
            </w:r>
          </w:p>
          <w:p w:rsidR="00C36D66" w:rsidRPr="005D4E68" w:rsidRDefault="00C36D66" w:rsidP="00FC4C9F">
            <w:pPr>
              <w:spacing w:after="0" w:line="240" w:lineRule="auto"/>
              <w:jc w:val="both"/>
              <w:rPr>
                <w:rFonts w:ascii="Times New Roman" w:hAnsi="Times New Roman" w:cs="Times New Roman"/>
              </w:rPr>
            </w:pPr>
            <w:r w:rsidRPr="005D4E68">
              <w:rPr>
                <w:rFonts w:ascii="Times New Roman" w:hAnsi="Times New Roman" w:cs="Times New Roman"/>
              </w:rPr>
              <w:t xml:space="preserve">Оборудование: иллюстрации к знакомым сказкам, </w:t>
            </w:r>
            <w:proofErr w:type="spellStart"/>
            <w:r w:rsidRPr="005D4E68">
              <w:rPr>
                <w:rFonts w:ascii="Times New Roman" w:hAnsi="Times New Roman" w:cs="Times New Roman"/>
              </w:rPr>
              <w:t>потешкам</w:t>
            </w:r>
            <w:proofErr w:type="spellEnd"/>
            <w:r w:rsidRPr="005D4E68">
              <w:rPr>
                <w:rFonts w:ascii="Times New Roman" w:hAnsi="Times New Roman" w:cs="Times New Roman"/>
              </w:rPr>
              <w:t>, сюжетные картинки, кукольный театр (теневой, пальчиковый).</w:t>
            </w:r>
          </w:p>
          <w:p w:rsidR="00C36D66" w:rsidRPr="005D4E68" w:rsidRDefault="00C36D66" w:rsidP="00FC4C9F">
            <w:pPr>
              <w:spacing w:after="0"/>
              <w:jc w:val="both"/>
              <w:rPr>
                <w:rFonts w:ascii="Times New Roman" w:hAnsi="Times New Roman" w:cs="Times New Roman"/>
              </w:rPr>
            </w:pPr>
            <w:proofErr w:type="gramStart"/>
            <w:r w:rsidRPr="005D4E68">
              <w:rPr>
                <w:rFonts w:ascii="Times New Roman" w:hAnsi="Times New Roman" w:cs="Times New Roman"/>
              </w:rPr>
              <w:t>диски с записанными татарскими мультфильмами,  маски, ноутбук, экран, проектор, магнитная доска, музыкальный центр,  сюжетные картинки («Семья», «Домашние и дикие  животные», «Овощи», «Фрукты», «Машины»), куклы в национальных костюмах,  раздаточный и демонстрационный материал, уголок музея, уголки для сюжетно-ролевой  игр   («Семья», «Парикмахерская», «Магазин», «Больница»), сказки татарских писателей</w:t>
            </w:r>
            <w:proofErr w:type="gramEnd"/>
          </w:p>
          <w:p w:rsidR="00C36D66" w:rsidRPr="005D4E68" w:rsidRDefault="00C36D66" w:rsidP="00FC4C9F">
            <w:pPr>
              <w:spacing w:after="0"/>
              <w:rPr>
                <w:rFonts w:ascii="Times New Roman" w:hAnsi="Times New Roman" w:cs="Times New Roman"/>
              </w:rPr>
            </w:pPr>
            <w:r w:rsidRPr="005D4E68">
              <w:rPr>
                <w:rFonts w:ascii="Times New Roman" w:hAnsi="Times New Roman" w:cs="Times New Roman"/>
              </w:rPr>
              <w:t>Литература:105 шт.</w:t>
            </w:r>
          </w:p>
        </w:tc>
        <w:tc>
          <w:tcPr>
            <w:tcW w:w="212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помещение № </w:t>
            </w:r>
            <w:r>
              <w:rPr>
                <w:rFonts w:ascii="Times New Roman" w:hAnsi="Times New Roman" w:cs="Times New Roman"/>
                <w:sz w:val="22"/>
                <w:szCs w:val="22"/>
              </w:rPr>
              <w:t>30,102,17,4,6,33,25,</w:t>
            </w:r>
          </w:p>
          <w:p w:rsidR="00C36D66" w:rsidRPr="00B47634" w:rsidRDefault="00C36D66" w:rsidP="00FC4C9F">
            <w:pPr>
              <w:pStyle w:val="ConsPlusNormal"/>
              <w:widowControl/>
              <w:spacing w:line="276" w:lineRule="auto"/>
              <w:rPr>
                <w:rFonts w:ascii="Times New Roman" w:hAnsi="Times New Roman" w:cs="Times New Roman"/>
                <w:color w:val="FF0000"/>
                <w:sz w:val="22"/>
                <w:szCs w:val="22"/>
              </w:rPr>
            </w:pPr>
            <w:r>
              <w:rPr>
                <w:rFonts w:ascii="Times New Roman" w:hAnsi="Times New Roman" w:cs="Times New Roman"/>
                <w:sz w:val="22"/>
                <w:szCs w:val="22"/>
              </w:rPr>
              <w:t>42,26,7,6,4</w:t>
            </w:r>
          </w:p>
        </w:tc>
        <w:tc>
          <w:tcPr>
            <w:tcW w:w="1701" w:type="dxa"/>
            <w:gridSpan w:val="3"/>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Оперативное управление</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4"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545"/>
        </w:trPr>
        <w:tc>
          <w:tcPr>
            <w:tcW w:w="566" w:type="dxa"/>
            <w:gridSpan w:val="2"/>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3.</w:t>
            </w:r>
          </w:p>
        </w:tc>
        <w:tc>
          <w:tcPr>
            <w:tcW w:w="2411" w:type="dxa"/>
            <w:tcBorders>
              <w:top w:val="single" w:sz="4" w:space="0" w:color="auto"/>
              <w:left w:val="single" w:sz="6" w:space="0" w:color="auto"/>
              <w:bottom w:val="single" w:sz="4" w:space="0" w:color="auto"/>
              <w:right w:val="single" w:sz="4" w:space="0" w:color="auto"/>
            </w:tcBorders>
          </w:tcPr>
          <w:p w:rsidR="00C36D66" w:rsidRPr="00C90FC6" w:rsidRDefault="00C36D66" w:rsidP="00FC4C9F">
            <w:pPr>
              <w:pStyle w:val="ConsPlusCell"/>
              <w:rPr>
                <w:rFonts w:ascii="Times New Roman" w:hAnsi="Times New Roman" w:cs="Times New Roman"/>
                <w:b/>
                <w:bCs/>
                <w:sz w:val="22"/>
                <w:szCs w:val="22"/>
              </w:rPr>
            </w:pPr>
            <w:r>
              <w:rPr>
                <w:rFonts w:ascii="Times New Roman" w:hAnsi="Times New Roman" w:cs="Times New Roman"/>
                <w:b/>
                <w:bCs/>
                <w:sz w:val="22"/>
                <w:szCs w:val="22"/>
              </w:rPr>
              <w:t>Художественно-эстетической</w:t>
            </w:r>
            <w:r w:rsidRPr="00C90FC6">
              <w:rPr>
                <w:rFonts w:ascii="Times New Roman" w:hAnsi="Times New Roman" w:cs="Times New Roman"/>
                <w:b/>
                <w:bCs/>
                <w:sz w:val="22"/>
                <w:szCs w:val="22"/>
              </w:rPr>
              <w:t xml:space="preserve"> направленност</w:t>
            </w:r>
            <w:r>
              <w:rPr>
                <w:rFonts w:ascii="Times New Roman" w:hAnsi="Times New Roman" w:cs="Times New Roman"/>
                <w:b/>
                <w:bCs/>
                <w:sz w:val="22"/>
                <w:szCs w:val="22"/>
              </w:rPr>
              <w:t>и</w:t>
            </w:r>
          </w:p>
        </w:tc>
        <w:tc>
          <w:tcPr>
            <w:tcW w:w="11765" w:type="dxa"/>
            <w:gridSpan w:val="8"/>
            <w:tcBorders>
              <w:top w:val="single" w:sz="4" w:space="0" w:color="auto"/>
              <w:left w:val="single" w:sz="4" w:space="0" w:color="auto"/>
              <w:bottom w:val="single" w:sz="4" w:space="0" w:color="auto"/>
              <w:right w:val="single" w:sz="6" w:space="0" w:color="auto"/>
            </w:tcBorders>
          </w:tcPr>
          <w:p w:rsidR="00C36D66" w:rsidRPr="00B47634" w:rsidRDefault="00C36D66" w:rsidP="00FC4C9F">
            <w:pPr>
              <w:pStyle w:val="ConsPlusCell"/>
              <w:rPr>
                <w:rFonts w:ascii="Times New Roman" w:hAnsi="Times New Roman" w:cs="Times New Roman"/>
                <w:sz w:val="22"/>
                <w:szCs w:val="22"/>
              </w:rPr>
            </w:pPr>
          </w:p>
        </w:tc>
      </w:tr>
      <w:tr w:rsidR="00C36D66" w:rsidRPr="005D4E68" w:rsidTr="00FC4C9F">
        <w:trPr>
          <w:cantSplit/>
          <w:trHeight w:val="545"/>
        </w:trPr>
        <w:tc>
          <w:tcPr>
            <w:tcW w:w="566" w:type="dxa"/>
            <w:gridSpan w:val="2"/>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p>
        </w:tc>
        <w:tc>
          <w:tcPr>
            <w:tcW w:w="2411" w:type="dxa"/>
            <w:tcBorders>
              <w:top w:val="single" w:sz="4" w:space="0" w:color="auto"/>
              <w:left w:val="single" w:sz="6"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Познание</w:t>
            </w:r>
          </w:p>
        </w:tc>
        <w:tc>
          <w:tcPr>
            <w:tcW w:w="5395" w:type="dxa"/>
            <w:gridSpan w:val="2"/>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Группы</w:t>
            </w:r>
            <w:r>
              <w:rPr>
                <w:rFonts w:ascii="Times New Roman" w:hAnsi="Times New Roman" w:cs="Times New Roman"/>
                <w:sz w:val="22"/>
                <w:szCs w:val="22"/>
              </w:rPr>
              <w:t>, кабинет педагога-психолога, учителя – логопеда, музыкальный зал</w:t>
            </w:r>
          </w:p>
          <w:p w:rsidR="00C36D66" w:rsidRPr="00C90FC6" w:rsidRDefault="00C36D66" w:rsidP="00FC4C9F">
            <w:pPr>
              <w:pStyle w:val="ConsPlusCell"/>
              <w:rPr>
                <w:rFonts w:ascii="Times New Roman" w:hAnsi="Times New Roman" w:cs="Times New Roman"/>
                <w:color w:val="000000"/>
                <w:sz w:val="22"/>
                <w:szCs w:val="22"/>
              </w:rPr>
            </w:pPr>
            <w:r w:rsidRPr="00B47634">
              <w:rPr>
                <w:rFonts w:ascii="Times New Roman" w:hAnsi="Times New Roman" w:cs="Times New Roman"/>
                <w:sz w:val="22"/>
                <w:szCs w:val="22"/>
              </w:rPr>
              <w:t>Оборудование:</w:t>
            </w:r>
            <w:r>
              <w:rPr>
                <w:rFonts w:ascii="Times New Roman" w:hAnsi="Times New Roman" w:cs="Times New Roman"/>
                <w:sz w:val="22"/>
                <w:szCs w:val="22"/>
              </w:rPr>
              <w:t xml:space="preserve"> </w:t>
            </w:r>
            <w:r w:rsidRPr="00C90FC6">
              <w:rPr>
                <w:rFonts w:ascii="Times New Roman" w:hAnsi="Times New Roman" w:cs="Times New Roman"/>
                <w:sz w:val="22"/>
                <w:szCs w:val="22"/>
              </w:rPr>
              <w:t xml:space="preserve">Пирамиды, вкладыши из 10 предметов, игрушки (деревянные и пластмассовые одноцветные, основных цветов спектра и их оттенков), </w:t>
            </w:r>
          </w:p>
          <w:p w:rsidR="00C36D66" w:rsidRPr="005D4E68" w:rsidRDefault="00C36D66" w:rsidP="00FC4C9F">
            <w:pPr>
              <w:spacing w:after="0" w:line="240" w:lineRule="auto"/>
              <w:jc w:val="both"/>
              <w:rPr>
                <w:rFonts w:ascii="Times New Roman" w:hAnsi="Times New Roman" w:cs="Times New Roman"/>
              </w:rPr>
            </w:pPr>
            <w:r w:rsidRPr="005D4E68">
              <w:rPr>
                <w:rFonts w:ascii="Times New Roman" w:hAnsi="Times New Roman" w:cs="Times New Roman"/>
              </w:rPr>
              <w:t>дидактические игры на ознакомление с величиной, эталоном цвета и оттенками, фактурой, материалом, формой демонстрационный мольберт, наборы дидактических игр на подгруппу детей и демонстрационный для воспитателя,</w:t>
            </w:r>
          </w:p>
          <w:p w:rsidR="00C36D66" w:rsidRDefault="00C36D66" w:rsidP="00FC4C9F">
            <w:pPr>
              <w:pStyle w:val="ConsPlusCell"/>
              <w:jc w:val="both"/>
              <w:rPr>
                <w:rFonts w:ascii="Times New Roman" w:hAnsi="Times New Roman" w:cs="Times New Roman"/>
                <w:sz w:val="22"/>
                <w:szCs w:val="22"/>
              </w:rPr>
            </w:pPr>
            <w:r w:rsidRPr="00B47634">
              <w:rPr>
                <w:rFonts w:ascii="Times New Roman" w:hAnsi="Times New Roman" w:cs="Times New Roman"/>
                <w:sz w:val="22"/>
                <w:szCs w:val="22"/>
              </w:rPr>
              <w:t>наборы мелких игрушек, уголки сенсорного развития, оборудование для песочной терапии, для игр с водой.</w:t>
            </w:r>
          </w:p>
          <w:p w:rsidR="00C36D66" w:rsidRPr="00B47634" w:rsidRDefault="00C36D66" w:rsidP="00FC4C9F">
            <w:pPr>
              <w:pStyle w:val="ConsPlusCell"/>
              <w:jc w:val="both"/>
              <w:rPr>
                <w:rFonts w:ascii="Times New Roman" w:hAnsi="Times New Roman" w:cs="Times New Roman"/>
                <w:sz w:val="22"/>
                <w:szCs w:val="22"/>
              </w:rPr>
            </w:pPr>
          </w:p>
        </w:tc>
        <w:tc>
          <w:tcPr>
            <w:tcW w:w="2175" w:type="dxa"/>
            <w:gridSpan w:val="2"/>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Cell"/>
              <w:rPr>
                <w:rFonts w:ascii="Times New Roman" w:hAnsi="Times New Roman" w:cs="Times New Roman"/>
                <w:sz w:val="22"/>
                <w:szCs w:val="22"/>
              </w:rPr>
            </w:pPr>
            <w:r w:rsidRPr="00B47634">
              <w:rPr>
                <w:rFonts w:ascii="Times New Roman" w:hAnsi="Times New Roman" w:cs="Times New Roman"/>
                <w:sz w:val="22"/>
                <w:szCs w:val="22"/>
              </w:rPr>
              <w:t xml:space="preserve">помещение № </w:t>
            </w:r>
            <w:r>
              <w:rPr>
                <w:rFonts w:ascii="Times New Roman" w:hAnsi="Times New Roman" w:cs="Times New Roman"/>
                <w:sz w:val="22"/>
                <w:szCs w:val="22"/>
              </w:rPr>
              <w:t>28,102,45,13,6,50,42</w:t>
            </w:r>
          </w:p>
        </w:tc>
        <w:tc>
          <w:tcPr>
            <w:tcW w:w="1710" w:type="dxa"/>
            <w:gridSpan w:val="3"/>
            <w:tcBorders>
              <w:top w:val="single" w:sz="4" w:space="0" w:color="auto"/>
              <w:left w:val="single" w:sz="4" w:space="0" w:color="auto"/>
              <w:bottom w:val="single" w:sz="4" w:space="0" w:color="auto"/>
              <w:right w:val="single" w:sz="4"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485" w:type="dxa"/>
            <w:tcBorders>
              <w:top w:val="single" w:sz="4" w:space="0" w:color="auto"/>
              <w:left w:val="single" w:sz="4" w:space="0" w:color="auto"/>
              <w:bottom w:val="single" w:sz="4"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3159"/>
        </w:trPr>
        <w:tc>
          <w:tcPr>
            <w:tcW w:w="56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lastRenderedPageBreak/>
              <w:t>3.1</w:t>
            </w:r>
          </w:p>
        </w:tc>
        <w:tc>
          <w:tcPr>
            <w:tcW w:w="2411"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Чтение художественной литературы</w:t>
            </w:r>
          </w:p>
        </w:tc>
        <w:tc>
          <w:tcPr>
            <w:tcW w:w="5385" w:type="dxa"/>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color w:val="000000"/>
                <w:sz w:val="22"/>
                <w:szCs w:val="22"/>
              </w:rPr>
            </w:pPr>
            <w:r w:rsidRPr="00B47634">
              <w:rPr>
                <w:rFonts w:ascii="Times New Roman" w:hAnsi="Times New Roman" w:cs="Times New Roman"/>
                <w:sz w:val="22"/>
                <w:szCs w:val="22"/>
              </w:rPr>
              <w:t xml:space="preserve">Кабинет татарского </w:t>
            </w:r>
            <w:r>
              <w:rPr>
                <w:rFonts w:ascii="Times New Roman" w:hAnsi="Times New Roman" w:cs="Times New Roman"/>
                <w:sz w:val="22"/>
                <w:szCs w:val="22"/>
              </w:rPr>
              <w:t>и русского</w:t>
            </w:r>
            <w:r w:rsidRPr="00B47634">
              <w:rPr>
                <w:rFonts w:ascii="Times New Roman" w:hAnsi="Times New Roman" w:cs="Times New Roman"/>
                <w:sz w:val="22"/>
                <w:szCs w:val="22"/>
              </w:rPr>
              <w:t xml:space="preserve"> языка,  </w:t>
            </w:r>
            <w:r>
              <w:rPr>
                <w:rFonts w:ascii="Times New Roman" w:hAnsi="Times New Roman" w:cs="Times New Roman"/>
                <w:color w:val="000000"/>
                <w:sz w:val="22"/>
                <w:szCs w:val="22"/>
              </w:rPr>
              <w:t>группы, музыкальный зал</w:t>
            </w:r>
          </w:p>
          <w:p w:rsidR="00C36D66" w:rsidRPr="00B47634" w:rsidRDefault="00C36D66" w:rsidP="00FC4C9F">
            <w:pPr>
              <w:pStyle w:val="ConsPlusNormal"/>
              <w:widowControl/>
              <w:rPr>
                <w:rFonts w:ascii="Times New Roman" w:hAnsi="Times New Roman" w:cs="Times New Roman"/>
                <w:color w:val="000000"/>
                <w:sz w:val="22"/>
                <w:szCs w:val="22"/>
              </w:rPr>
            </w:pPr>
            <w:r w:rsidRPr="00B47634">
              <w:rPr>
                <w:rFonts w:ascii="Times New Roman" w:hAnsi="Times New Roman" w:cs="Times New Roman"/>
                <w:color w:val="000000"/>
                <w:sz w:val="22"/>
                <w:szCs w:val="22"/>
              </w:rPr>
              <w:t>Оборудование:</w:t>
            </w:r>
          </w:p>
          <w:p w:rsidR="00C36D66" w:rsidRPr="00B47634" w:rsidRDefault="00C36D66" w:rsidP="00FC4C9F">
            <w:pPr>
              <w:pStyle w:val="ConsPlusNormal"/>
              <w:widowControl/>
              <w:rPr>
                <w:rFonts w:ascii="Times New Roman" w:hAnsi="Times New Roman" w:cs="Times New Roman"/>
                <w:color w:val="000000"/>
                <w:sz w:val="22"/>
                <w:szCs w:val="22"/>
              </w:rPr>
            </w:pPr>
            <w:r w:rsidRPr="00B47634">
              <w:rPr>
                <w:rFonts w:ascii="Times New Roman" w:hAnsi="Times New Roman" w:cs="Times New Roman"/>
                <w:color w:val="000000"/>
                <w:sz w:val="22"/>
                <w:szCs w:val="22"/>
              </w:rPr>
              <w:t xml:space="preserve">Демонстрационный и раздаточный материал к занятиям,  детская художественная литература на татарском и русском языках, репродукции картин художников, </w:t>
            </w:r>
            <w:r w:rsidRPr="00B47634">
              <w:rPr>
                <w:rFonts w:ascii="Times New Roman" w:hAnsi="Times New Roman" w:cs="Times New Roman"/>
                <w:sz w:val="22"/>
                <w:szCs w:val="22"/>
              </w:rPr>
              <w:t>портреты детских писателей, дидактические игры, картотека пословиц, поговорок, загадок, подбор программных произведений, модели программных произведений, выставки книг художников-оформителей, тематический иллюстративный материал, анимационные картины, видеодиски с мультфильмами,</w:t>
            </w:r>
          </w:p>
          <w:p w:rsidR="00C36D66" w:rsidRPr="00B47634" w:rsidRDefault="00C36D66" w:rsidP="00FC4C9F">
            <w:pPr>
              <w:pStyle w:val="ConsPlusNormal"/>
              <w:widowControl/>
              <w:rPr>
                <w:rFonts w:ascii="Times New Roman" w:hAnsi="Times New Roman" w:cs="Times New Roman"/>
                <w:color w:val="000000"/>
                <w:sz w:val="22"/>
                <w:szCs w:val="22"/>
              </w:rPr>
            </w:pPr>
            <w:r w:rsidRPr="00B47634">
              <w:rPr>
                <w:rFonts w:ascii="Times New Roman" w:hAnsi="Times New Roman" w:cs="Times New Roman"/>
                <w:sz w:val="22"/>
                <w:szCs w:val="22"/>
              </w:rPr>
              <w:t>кукольный, настольный, пальчиковый теневой театры, ширма, маски</w:t>
            </w:r>
          </w:p>
          <w:p w:rsidR="00C36D66" w:rsidRPr="005D4E68" w:rsidRDefault="00C36D66" w:rsidP="00FC4C9F">
            <w:pPr>
              <w:spacing w:after="0"/>
              <w:rPr>
                <w:rFonts w:ascii="Times New Roman" w:hAnsi="Times New Roman" w:cs="Times New Roman"/>
              </w:rPr>
            </w:pPr>
            <w:r w:rsidRPr="005D4E68">
              <w:rPr>
                <w:rFonts w:ascii="Times New Roman" w:hAnsi="Times New Roman" w:cs="Times New Roman"/>
              </w:rPr>
              <w:t>Литература: 35шт.</w:t>
            </w:r>
          </w:p>
        </w:tc>
        <w:tc>
          <w:tcPr>
            <w:tcW w:w="2126" w:type="dxa"/>
            <w:gridSpan w:val="2"/>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помещение № </w:t>
            </w:r>
            <w:r>
              <w:rPr>
                <w:rFonts w:ascii="Times New Roman" w:hAnsi="Times New Roman" w:cs="Times New Roman"/>
                <w:sz w:val="22"/>
                <w:szCs w:val="22"/>
              </w:rPr>
              <w:t>30,28,25,4,17,60,33</w:t>
            </w:r>
          </w:p>
        </w:tc>
        <w:tc>
          <w:tcPr>
            <w:tcW w:w="1701" w:type="dxa"/>
            <w:gridSpan w:val="3"/>
            <w:tcBorders>
              <w:top w:val="single" w:sz="6" w:space="0" w:color="auto"/>
              <w:left w:val="single" w:sz="6" w:space="0" w:color="auto"/>
              <w:bottom w:val="single" w:sz="6"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6"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2113"/>
        </w:trPr>
        <w:tc>
          <w:tcPr>
            <w:tcW w:w="56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3.2</w:t>
            </w:r>
          </w:p>
        </w:tc>
        <w:tc>
          <w:tcPr>
            <w:tcW w:w="2411" w:type="dxa"/>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Художественное творчество</w:t>
            </w:r>
          </w:p>
        </w:tc>
        <w:tc>
          <w:tcPr>
            <w:tcW w:w="5385" w:type="dxa"/>
            <w:tcBorders>
              <w:top w:val="single" w:sz="6" w:space="0" w:color="auto"/>
              <w:left w:val="single" w:sz="6" w:space="0" w:color="auto"/>
              <w:bottom w:val="single" w:sz="4" w:space="0" w:color="auto"/>
              <w:right w:val="single" w:sz="6" w:space="0" w:color="auto"/>
            </w:tcBorders>
          </w:tcPr>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 xml:space="preserve"> Группы, музыкальный зал</w:t>
            </w:r>
          </w:p>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 xml:space="preserve">Оборудование:   </w:t>
            </w:r>
            <w:r w:rsidRPr="002F3E54">
              <w:rPr>
                <w:rFonts w:ascii="Times New Roman" w:hAnsi="Times New Roman" w:cs="Times New Roman"/>
                <w:sz w:val="24"/>
                <w:szCs w:val="24"/>
              </w:rPr>
              <w:t>уголок творчества (рисование нетрадиционными  способами )</w:t>
            </w:r>
            <w:proofErr w:type="gramStart"/>
            <w:r w:rsidRPr="002F3E54">
              <w:rPr>
                <w:rFonts w:ascii="Times New Roman" w:hAnsi="Times New Roman" w:cs="Times New Roman"/>
                <w:sz w:val="24"/>
                <w:szCs w:val="24"/>
              </w:rPr>
              <w:t>,</w:t>
            </w:r>
            <w:r w:rsidRPr="00B47634">
              <w:rPr>
                <w:rFonts w:ascii="Times New Roman" w:hAnsi="Times New Roman" w:cs="Times New Roman"/>
                <w:sz w:val="22"/>
                <w:szCs w:val="22"/>
              </w:rPr>
              <w:t>м</w:t>
            </w:r>
            <w:proofErr w:type="gramEnd"/>
            <w:r w:rsidRPr="00B47634">
              <w:rPr>
                <w:rFonts w:ascii="Times New Roman" w:hAnsi="Times New Roman" w:cs="Times New Roman"/>
                <w:sz w:val="22"/>
                <w:szCs w:val="22"/>
              </w:rPr>
              <w:t xml:space="preserve">ольберты, портреты известных художников, стенд-выставка детских рисунков, настольные и напольные предметные рисунки, трафареты, гуашь, краски, пластилин, кисти, цветные мелки, материал для нетрадиционного рисования (ватные диски, щетки, ватные палочки, формы из резины), цветная бумага, цветной картон, ватман, наглядный демонстрационный материал, раскраски, Предметы народных промыслов: дымка, гжель, хохлома, </w:t>
            </w:r>
            <w:proofErr w:type="spellStart"/>
            <w:r w:rsidRPr="00B47634">
              <w:rPr>
                <w:rFonts w:ascii="Times New Roman" w:hAnsi="Times New Roman" w:cs="Times New Roman"/>
                <w:sz w:val="22"/>
                <w:szCs w:val="22"/>
              </w:rPr>
              <w:t>жостово</w:t>
            </w:r>
            <w:proofErr w:type="spellEnd"/>
            <w:r w:rsidRPr="00B47634">
              <w:rPr>
                <w:rFonts w:ascii="Times New Roman" w:hAnsi="Times New Roman" w:cs="Times New Roman"/>
                <w:sz w:val="22"/>
                <w:szCs w:val="22"/>
              </w:rPr>
              <w:t>.</w:t>
            </w:r>
          </w:p>
          <w:p w:rsidR="00C36D66" w:rsidRPr="005D4E68" w:rsidRDefault="00C36D66" w:rsidP="00FC4C9F">
            <w:pPr>
              <w:spacing w:after="0" w:line="240" w:lineRule="auto"/>
              <w:rPr>
                <w:rFonts w:ascii="Times New Roman" w:hAnsi="Times New Roman" w:cs="Times New Roman"/>
              </w:rPr>
            </w:pPr>
            <w:r w:rsidRPr="005D4E68">
              <w:rPr>
                <w:rFonts w:ascii="Times New Roman" w:hAnsi="Times New Roman" w:cs="Times New Roman"/>
              </w:rPr>
              <w:t>Литература:19 шт.</w:t>
            </w:r>
          </w:p>
        </w:tc>
        <w:tc>
          <w:tcPr>
            <w:tcW w:w="212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помещение №</w:t>
            </w:r>
            <w:r>
              <w:rPr>
                <w:rFonts w:ascii="Times New Roman" w:hAnsi="Times New Roman" w:cs="Times New Roman"/>
                <w:sz w:val="22"/>
                <w:szCs w:val="22"/>
              </w:rPr>
              <w:t xml:space="preserve"> 39,26,28,33,4,25</w:t>
            </w:r>
          </w:p>
        </w:tc>
        <w:tc>
          <w:tcPr>
            <w:tcW w:w="1701" w:type="dxa"/>
            <w:gridSpan w:val="3"/>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4" w:space="0" w:color="auto"/>
              <w:right w:val="single" w:sz="6" w:space="0" w:color="auto"/>
            </w:tcBorders>
          </w:tcPr>
          <w:p w:rsidR="00C36D66" w:rsidRPr="005D4E68" w:rsidRDefault="00C36D66" w:rsidP="00FC4C9F">
            <w:pPr>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cantSplit/>
          <w:trHeight w:val="2160"/>
        </w:trPr>
        <w:tc>
          <w:tcPr>
            <w:tcW w:w="56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3.3</w:t>
            </w:r>
          </w:p>
        </w:tc>
        <w:tc>
          <w:tcPr>
            <w:tcW w:w="2411" w:type="dxa"/>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Музыка</w:t>
            </w:r>
          </w:p>
        </w:tc>
        <w:tc>
          <w:tcPr>
            <w:tcW w:w="5385" w:type="dxa"/>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Музыкальный зал, группы</w:t>
            </w:r>
          </w:p>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Оборудование:  фортепьяно, баян, барабан,  маракасы, металлофон, музыкальный центр, музыкальный синтезатор, кассеты, диск</w:t>
            </w:r>
            <w:r>
              <w:rPr>
                <w:rFonts w:ascii="Times New Roman" w:hAnsi="Times New Roman" w:cs="Times New Roman"/>
                <w:sz w:val="22"/>
                <w:szCs w:val="22"/>
              </w:rPr>
              <w:t xml:space="preserve">и,  маски, ноутбук, микрофон </w:t>
            </w:r>
            <w:r w:rsidRPr="00B47634">
              <w:rPr>
                <w:rFonts w:ascii="Times New Roman" w:hAnsi="Times New Roman" w:cs="Times New Roman"/>
                <w:sz w:val="22"/>
                <w:szCs w:val="22"/>
              </w:rPr>
              <w:t>погремушки, музыкальные игрушки, платочки, мольберт,  кисти, демонстрационный материал, микрофон,</w:t>
            </w:r>
            <w:proofErr w:type="gramStart"/>
            <w:r w:rsidRPr="00B47634">
              <w:rPr>
                <w:rFonts w:ascii="Times New Roman" w:hAnsi="Times New Roman" w:cs="Times New Roman"/>
                <w:sz w:val="22"/>
                <w:szCs w:val="22"/>
              </w:rPr>
              <w:t xml:space="preserve"> ,</w:t>
            </w:r>
            <w:proofErr w:type="gramEnd"/>
            <w:r w:rsidRPr="00B47634">
              <w:rPr>
                <w:rFonts w:ascii="Times New Roman" w:hAnsi="Times New Roman" w:cs="Times New Roman"/>
                <w:sz w:val="22"/>
                <w:szCs w:val="22"/>
              </w:rPr>
              <w:t xml:space="preserve"> теневой, кукольный театр, сценические костюмы, ширмы, декорации. </w:t>
            </w:r>
          </w:p>
          <w:p w:rsidR="00C36D66" w:rsidRPr="00B47634" w:rsidRDefault="00C36D66" w:rsidP="00FC4C9F">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Литература: 25 </w:t>
            </w:r>
            <w:r w:rsidRPr="00B47634">
              <w:rPr>
                <w:rFonts w:ascii="Times New Roman" w:hAnsi="Times New Roman" w:cs="Times New Roman"/>
                <w:sz w:val="22"/>
                <w:szCs w:val="22"/>
              </w:rPr>
              <w:t>шт.</w:t>
            </w:r>
          </w:p>
        </w:tc>
        <w:tc>
          <w:tcPr>
            <w:tcW w:w="2126" w:type="dxa"/>
            <w:gridSpan w:val="2"/>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помещение </w:t>
            </w:r>
            <w:r w:rsidRPr="00100488">
              <w:rPr>
                <w:rFonts w:ascii="Times New Roman" w:hAnsi="Times New Roman" w:cs="Times New Roman"/>
                <w:sz w:val="22"/>
                <w:szCs w:val="22"/>
              </w:rPr>
              <w:t xml:space="preserve">№ </w:t>
            </w:r>
            <w:r>
              <w:rPr>
                <w:rFonts w:ascii="Times New Roman" w:hAnsi="Times New Roman" w:cs="Times New Roman"/>
                <w:sz w:val="22"/>
                <w:szCs w:val="22"/>
              </w:rPr>
              <w:t>28,17,6,13,6,50,42</w:t>
            </w:r>
          </w:p>
        </w:tc>
        <w:tc>
          <w:tcPr>
            <w:tcW w:w="1701" w:type="dxa"/>
            <w:gridSpan w:val="3"/>
            <w:tcBorders>
              <w:top w:val="single" w:sz="6"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6" w:space="0" w:color="auto"/>
              <w:left w:val="single" w:sz="6" w:space="0" w:color="auto"/>
              <w:bottom w:val="single" w:sz="4" w:space="0" w:color="auto"/>
              <w:right w:val="single" w:sz="6" w:space="0" w:color="auto"/>
            </w:tcBorders>
          </w:tcPr>
          <w:p w:rsidR="00C36D66" w:rsidRPr="005D4E68" w:rsidRDefault="00C36D66" w:rsidP="00FC4C9F">
            <w:pPr>
              <w:rPr>
                <w:rFonts w:ascii="Times New Roman" w:hAnsi="Times New Roman" w:cs="Times New Roman"/>
              </w:rPr>
            </w:pPr>
            <w:r w:rsidRPr="005D4E68">
              <w:rPr>
                <w:rFonts w:ascii="Times New Roman" w:hAnsi="Times New Roman" w:cs="Times New Roman"/>
              </w:rPr>
              <w:t>Свидетельство о государственной регистрации права на здание  от 05.02.2013г. Серия 16-АМ № 376295, бессрочно</w:t>
            </w:r>
          </w:p>
        </w:tc>
      </w:tr>
      <w:tr w:rsidR="00C36D66" w:rsidRPr="005D4E68" w:rsidTr="00FC4C9F">
        <w:trPr>
          <w:gridBefore w:val="1"/>
          <w:cantSplit/>
          <w:trHeight w:val="2433"/>
        </w:trPr>
        <w:tc>
          <w:tcPr>
            <w:tcW w:w="566" w:type="dxa"/>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lastRenderedPageBreak/>
              <w:t>3.4</w:t>
            </w:r>
          </w:p>
        </w:tc>
        <w:tc>
          <w:tcPr>
            <w:tcW w:w="2411" w:type="dxa"/>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Труд</w:t>
            </w:r>
          </w:p>
        </w:tc>
        <w:tc>
          <w:tcPr>
            <w:tcW w:w="5385" w:type="dxa"/>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Группы, музыкальный зал, кабинет татарского и русского языка</w:t>
            </w:r>
          </w:p>
          <w:p w:rsidR="00C36D66" w:rsidRPr="00B47634"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Оборудование: стенды для дежурства, лейки, природный материал, тазики, палки для рыхления, фартуки, календарь природы, наборы животных, насекомых., материалы для экспериментирование в группах (песок, камни, краски), материалы для игр с водой, комнатные растения,</w:t>
            </w:r>
            <w:proofErr w:type="gramStart"/>
            <w:r w:rsidRPr="00B47634">
              <w:rPr>
                <w:rFonts w:ascii="Times New Roman" w:hAnsi="Times New Roman" w:cs="Times New Roman"/>
                <w:sz w:val="22"/>
                <w:szCs w:val="22"/>
              </w:rPr>
              <w:t xml:space="preserve"> .</w:t>
            </w:r>
            <w:proofErr w:type="gramEnd"/>
          </w:p>
          <w:p w:rsidR="00C36D66" w:rsidRPr="008C03B0" w:rsidRDefault="00C36D66" w:rsidP="00FC4C9F">
            <w:pPr>
              <w:pStyle w:val="ConsPlusCell"/>
              <w:widowControl/>
              <w:rPr>
                <w:rFonts w:ascii="Times New Roman" w:hAnsi="Times New Roman" w:cs="Times New Roman"/>
                <w:sz w:val="22"/>
                <w:szCs w:val="22"/>
              </w:rPr>
            </w:pPr>
            <w:r w:rsidRPr="00B47634">
              <w:rPr>
                <w:rFonts w:ascii="Times New Roman" w:hAnsi="Times New Roman" w:cs="Times New Roman"/>
                <w:sz w:val="22"/>
                <w:szCs w:val="22"/>
              </w:rPr>
              <w:t xml:space="preserve">Дидактические игры: </w:t>
            </w:r>
            <w:proofErr w:type="gramStart"/>
            <w:r w:rsidRPr="00B47634">
              <w:rPr>
                <w:rFonts w:ascii="Times New Roman" w:hAnsi="Times New Roman" w:cs="Times New Roman"/>
                <w:sz w:val="22"/>
                <w:szCs w:val="22"/>
              </w:rPr>
              <w:t>«Кто где живет», «Что лишнее?», «Угадай, кто это?», «Угадай, что изменилось», «Времена года», «Профессии», «Овощи-фрукты», «Деревья», «Птицы», макеты овощей и фруктов</w:t>
            </w:r>
            <w:proofErr w:type="gramEnd"/>
          </w:p>
          <w:p w:rsidR="00C36D66" w:rsidRPr="005D4E68" w:rsidRDefault="00C36D66" w:rsidP="00FC4C9F">
            <w:pPr>
              <w:spacing w:after="0"/>
              <w:rPr>
                <w:rFonts w:ascii="Times New Roman" w:hAnsi="Times New Roman" w:cs="Times New Roman"/>
              </w:rPr>
            </w:pPr>
            <w:r w:rsidRPr="005D4E68">
              <w:rPr>
                <w:rFonts w:ascii="Times New Roman" w:hAnsi="Times New Roman" w:cs="Times New Roman"/>
              </w:rPr>
              <w:t>Литература: 15шт.</w:t>
            </w:r>
          </w:p>
        </w:tc>
        <w:tc>
          <w:tcPr>
            <w:tcW w:w="2126" w:type="dxa"/>
            <w:gridSpan w:val="2"/>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Normal"/>
              <w:widowControl/>
              <w:rPr>
                <w:rFonts w:ascii="Times New Roman" w:hAnsi="Times New Roman" w:cs="Times New Roman"/>
                <w:color w:val="FF0000"/>
                <w:sz w:val="22"/>
                <w:szCs w:val="22"/>
              </w:rPr>
            </w:pPr>
            <w:r w:rsidRPr="00B47634">
              <w:rPr>
                <w:rFonts w:ascii="Times New Roman" w:hAnsi="Times New Roman" w:cs="Times New Roman"/>
                <w:sz w:val="22"/>
                <w:szCs w:val="22"/>
              </w:rPr>
              <w:t>помещение</w:t>
            </w:r>
            <w:r w:rsidRPr="00B47634">
              <w:rPr>
                <w:rFonts w:ascii="Times New Roman" w:hAnsi="Times New Roman" w:cs="Times New Roman"/>
                <w:color w:val="FF0000"/>
                <w:sz w:val="22"/>
                <w:szCs w:val="22"/>
              </w:rPr>
              <w:t xml:space="preserve"> </w:t>
            </w:r>
            <w:r w:rsidRPr="00B47634">
              <w:rPr>
                <w:rFonts w:ascii="Times New Roman" w:hAnsi="Times New Roman" w:cs="Times New Roman"/>
                <w:sz w:val="22"/>
                <w:szCs w:val="22"/>
              </w:rPr>
              <w:t>№</w:t>
            </w:r>
            <w:r>
              <w:rPr>
                <w:rFonts w:ascii="Times New Roman" w:hAnsi="Times New Roman" w:cs="Times New Roman"/>
                <w:sz w:val="22"/>
                <w:szCs w:val="22"/>
              </w:rPr>
              <w:t xml:space="preserve"> 28,30,6.17,4,33,25</w:t>
            </w:r>
          </w:p>
        </w:tc>
        <w:tc>
          <w:tcPr>
            <w:tcW w:w="1701" w:type="dxa"/>
            <w:gridSpan w:val="3"/>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lang w:val="en-US"/>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lang w:val="en-US"/>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4" w:space="0" w:color="auto"/>
              <w:left w:val="single" w:sz="6" w:space="0" w:color="auto"/>
              <w:bottom w:val="single" w:sz="4" w:space="0" w:color="auto"/>
              <w:right w:val="single" w:sz="6" w:space="0" w:color="auto"/>
            </w:tcBorders>
          </w:tcPr>
          <w:p w:rsidR="00C36D66" w:rsidRPr="005D4E68" w:rsidRDefault="00C36D66" w:rsidP="00FC4C9F">
            <w:pPr>
              <w:rPr>
                <w:rFonts w:ascii="Times New Roman" w:hAnsi="Times New Roman" w:cs="Times New Roman"/>
              </w:rPr>
            </w:pPr>
            <w:r w:rsidRPr="005D4E68">
              <w:rPr>
                <w:rFonts w:ascii="Times New Roman" w:hAnsi="Times New Roman" w:cs="Times New Roman"/>
              </w:rPr>
              <w:t xml:space="preserve"> Свидетельство о государственной регистрации права на здание  от 05.02.2013г. Серия 16-АМ № 376295, бессрочно</w:t>
            </w:r>
          </w:p>
        </w:tc>
      </w:tr>
      <w:tr w:rsidR="00C36D66" w:rsidRPr="005D4E68" w:rsidTr="00FC4C9F">
        <w:trPr>
          <w:gridBefore w:val="1"/>
          <w:cantSplit/>
          <w:trHeight w:val="2433"/>
        </w:trPr>
        <w:tc>
          <w:tcPr>
            <w:tcW w:w="566" w:type="dxa"/>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Pr>
                <w:rFonts w:ascii="Times New Roman" w:hAnsi="Times New Roman" w:cs="Times New Roman"/>
                <w:sz w:val="22"/>
                <w:szCs w:val="22"/>
              </w:rPr>
              <w:t>3.5</w:t>
            </w:r>
          </w:p>
        </w:tc>
        <w:tc>
          <w:tcPr>
            <w:tcW w:w="2411" w:type="dxa"/>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Cell"/>
              <w:widowControl/>
              <w:rPr>
                <w:rFonts w:ascii="Times New Roman" w:hAnsi="Times New Roman" w:cs="Times New Roman"/>
                <w:sz w:val="22"/>
                <w:szCs w:val="22"/>
              </w:rPr>
            </w:pPr>
            <w:r w:rsidRPr="00ED3182">
              <w:rPr>
                <w:rFonts w:ascii="Times New Roman" w:hAnsi="Times New Roman" w:cs="Times New Roman"/>
                <w:sz w:val="22"/>
                <w:szCs w:val="22"/>
              </w:rPr>
              <w:t>Безопасность</w:t>
            </w:r>
          </w:p>
        </w:tc>
        <w:tc>
          <w:tcPr>
            <w:tcW w:w="5385" w:type="dxa"/>
            <w:tcBorders>
              <w:top w:val="single" w:sz="4" w:space="0" w:color="auto"/>
              <w:left w:val="single" w:sz="6" w:space="0" w:color="auto"/>
              <w:bottom w:val="single" w:sz="4" w:space="0" w:color="auto"/>
              <w:right w:val="single" w:sz="6" w:space="0" w:color="auto"/>
            </w:tcBorders>
          </w:tcPr>
          <w:p w:rsidR="00C36D66" w:rsidRDefault="00C36D66" w:rsidP="00FC4C9F">
            <w:pPr>
              <w:pStyle w:val="ConsPlusCell"/>
              <w:widowControl/>
              <w:rPr>
                <w:rFonts w:ascii="Times New Roman" w:hAnsi="Times New Roman" w:cs="Times New Roman"/>
                <w:sz w:val="22"/>
                <w:szCs w:val="22"/>
              </w:rPr>
            </w:pPr>
            <w:r w:rsidRPr="00ED3182">
              <w:rPr>
                <w:rFonts w:ascii="Times New Roman" w:hAnsi="Times New Roman" w:cs="Times New Roman"/>
                <w:sz w:val="22"/>
                <w:szCs w:val="22"/>
              </w:rPr>
              <w:t xml:space="preserve"> </w:t>
            </w:r>
            <w:r>
              <w:rPr>
                <w:rFonts w:ascii="Times New Roman" w:hAnsi="Times New Roman" w:cs="Times New Roman"/>
                <w:sz w:val="22"/>
                <w:szCs w:val="22"/>
              </w:rPr>
              <w:t>Музыкальный зал, кабинет татарского и русского языка, группы</w:t>
            </w:r>
            <w:r w:rsidRPr="00ED3182">
              <w:rPr>
                <w:rFonts w:ascii="Times New Roman" w:hAnsi="Times New Roman" w:cs="Times New Roman"/>
                <w:sz w:val="22"/>
                <w:szCs w:val="22"/>
              </w:rPr>
              <w:t>.</w:t>
            </w:r>
            <w:r>
              <w:rPr>
                <w:rFonts w:ascii="Times New Roman" w:hAnsi="Times New Roman" w:cs="Times New Roman"/>
                <w:sz w:val="22"/>
                <w:szCs w:val="22"/>
              </w:rPr>
              <w:t xml:space="preserve"> </w:t>
            </w:r>
            <w:r w:rsidRPr="00ED3182">
              <w:rPr>
                <w:rFonts w:ascii="Times New Roman" w:hAnsi="Times New Roman" w:cs="Times New Roman"/>
                <w:sz w:val="22"/>
                <w:szCs w:val="22"/>
              </w:rPr>
              <w:t>Оборудование: обручи, мячи (большие, маленькие), мячи на</w:t>
            </w:r>
            <w:r>
              <w:rPr>
                <w:rFonts w:ascii="Times New Roman" w:hAnsi="Times New Roman" w:cs="Times New Roman"/>
                <w:sz w:val="22"/>
                <w:szCs w:val="22"/>
              </w:rPr>
              <w:t xml:space="preserve">бивные, маты, </w:t>
            </w:r>
            <w:r w:rsidRPr="00ED3182">
              <w:rPr>
                <w:rFonts w:ascii="Times New Roman" w:hAnsi="Times New Roman" w:cs="Times New Roman"/>
                <w:sz w:val="22"/>
                <w:szCs w:val="22"/>
              </w:rPr>
              <w:t>гимнастические палки (большие и сред</w:t>
            </w:r>
            <w:r>
              <w:rPr>
                <w:rFonts w:ascii="Times New Roman" w:hAnsi="Times New Roman" w:cs="Times New Roman"/>
                <w:sz w:val="22"/>
                <w:szCs w:val="22"/>
              </w:rPr>
              <w:t>ние), га</w:t>
            </w:r>
            <w:r w:rsidRPr="00ED3182">
              <w:rPr>
                <w:rFonts w:ascii="Times New Roman" w:hAnsi="Times New Roman" w:cs="Times New Roman"/>
                <w:sz w:val="22"/>
                <w:szCs w:val="22"/>
              </w:rPr>
              <w:t>нтели, мешочки для метания, для равновесия</w:t>
            </w:r>
            <w:proofErr w:type="gramStart"/>
            <w:r w:rsidRPr="00ED3182">
              <w:rPr>
                <w:rFonts w:ascii="Times New Roman" w:hAnsi="Times New Roman" w:cs="Times New Roman"/>
                <w:sz w:val="22"/>
                <w:szCs w:val="22"/>
              </w:rPr>
              <w:t xml:space="preserve"> ,</w:t>
            </w:r>
            <w:proofErr w:type="gramEnd"/>
            <w:r w:rsidRPr="00ED3182">
              <w:rPr>
                <w:rFonts w:ascii="Times New Roman" w:hAnsi="Times New Roman" w:cs="Times New Roman"/>
                <w:sz w:val="22"/>
                <w:szCs w:val="22"/>
              </w:rPr>
              <w:t xml:space="preserve"> погремушки, косички, скамейки , бревно</w:t>
            </w:r>
            <w:r>
              <w:rPr>
                <w:rFonts w:ascii="Times New Roman" w:hAnsi="Times New Roman" w:cs="Times New Roman"/>
                <w:sz w:val="22"/>
                <w:szCs w:val="22"/>
              </w:rPr>
              <w:t xml:space="preserve"> </w:t>
            </w:r>
            <w:r w:rsidRPr="00ED3182">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ED3182">
              <w:rPr>
                <w:rFonts w:ascii="Times New Roman" w:hAnsi="Times New Roman" w:cs="Times New Roman"/>
                <w:sz w:val="22"/>
                <w:szCs w:val="22"/>
              </w:rPr>
              <w:t>трансформер</w:t>
            </w:r>
            <w:proofErr w:type="spellEnd"/>
            <w:r w:rsidRPr="00ED3182">
              <w:rPr>
                <w:rFonts w:ascii="Times New Roman" w:hAnsi="Times New Roman" w:cs="Times New Roman"/>
                <w:sz w:val="22"/>
                <w:szCs w:val="22"/>
              </w:rPr>
              <w:t>, мягкий модуль «Горка», массажные дорожки, шведская стенка, приспособление для игры в баскетбол, волейбольная сетка, ка</w:t>
            </w:r>
            <w:r>
              <w:rPr>
                <w:rFonts w:ascii="Times New Roman" w:hAnsi="Times New Roman" w:cs="Times New Roman"/>
                <w:sz w:val="22"/>
                <w:szCs w:val="22"/>
              </w:rPr>
              <w:t xml:space="preserve">нат, </w:t>
            </w:r>
            <w:r w:rsidRPr="00ED3182">
              <w:rPr>
                <w:rFonts w:ascii="Times New Roman" w:hAnsi="Times New Roman" w:cs="Times New Roman"/>
                <w:sz w:val="22"/>
                <w:szCs w:val="22"/>
              </w:rPr>
              <w:t>дорожные знаки, светофор,  велосипед, макет улицы, машины из мягких модулей, информационные стенды, магнитные знаки, машины.</w:t>
            </w:r>
            <w:r>
              <w:rPr>
                <w:rFonts w:ascii="Times New Roman" w:hAnsi="Times New Roman" w:cs="Times New Roman"/>
                <w:sz w:val="22"/>
                <w:szCs w:val="22"/>
              </w:rPr>
              <w:t xml:space="preserve"> </w:t>
            </w:r>
            <w:r w:rsidRPr="00ED3182">
              <w:rPr>
                <w:rFonts w:ascii="Times New Roman" w:hAnsi="Times New Roman" w:cs="Times New Roman"/>
                <w:sz w:val="22"/>
                <w:szCs w:val="22"/>
              </w:rPr>
              <w:t>Дидактические игры: «Детям о правилах дорожного движения», «Дорога и я», «Что можно, что нельзя», демонстрационные материалы, сюжетные картины («Виды транспорта», «О профессиях»).</w:t>
            </w:r>
            <w:r>
              <w:rPr>
                <w:rFonts w:ascii="Times New Roman" w:hAnsi="Times New Roman" w:cs="Times New Roman"/>
                <w:sz w:val="22"/>
                <w:szCs w:val="22"/>
              </w:rPr>
              <w:t xml:space="preserve"> </w:t>
            </w:r>
          </w:p>
          <w:p w:rsidR="00C36D66" w:rsidRPr="00B47634" w:rsidRDefault="00C36D66" w:rsidP="00FC4C9F">
            <w:pPr>
              <w:pStyle w:val="ConsPlusCell"/>
              <w:widowControl/>
              <w:rPr>
                <w:rFonts w:ascii="Times New Roman" w:hAnsi="Times New Roman" w:cs="Times New Roman"/>
                <w:sz w:val="22"/>
                <w:szCs w:val="22"/>
              </w:rPr>
            </w:pPr>
            <w:r w:rsidRPr="00C90FC6">
              <w:rPr>
                <w:rFonts w:ascii="Times New Roman" w:hAnsi="Times New Roman" w:cs="Times New Roman"/>
                <w:sz w:val="22"/>
                <w:szCs w:val="22"/>
              </w:rPr>
              <w:t>Литерату</w:t>
            </w:r>
            <w:r>
              <w:rPr>
                <w:rFonts w:ascii="Times New Roman" w:hAnsi="Times New Roman" w:cs="Times New Roman"/>
                <w:sz w:val="22"/>
                <w:szCs w:val="22"/>
              </w:rPr>
              <w:t>ра: 20</w:t>
            </w:r>
          </w:p>
        </w:tc>
        <w:tc>
          <w:tcPr>
            <w:tcW w:w="2126" w:type="dxa"/>
            <w:gridSpan w:val="2"/>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Республика Татарстан, </w:t>
            </w:r>
          </w:p>
          <w:p w:rsidR="00C36D66" w:rsidRPr="00B47634" w:rsidRDefault="00C36D66" w:rsidP="00FC4C9F">
            <w:pPr>
              <w:pStyle w:val="ConsPlusNormal"/>
              <w:widowControl/>
              <w:rPr>
                <w:rFonts w:ascii="Times New Roman" w:hAnsi="Times New Roman" w:cs="Times New Roman"/>
                <w:sz w:val="22"/>
                <w:szCs w:val="22"/>
              </w:rPr>
            </w:pPr>
            <w:r w:rsidRPr="00B47634">
              <w:rPr>
                <w:rFonts w:ascii="Times New Roman" w:hAnsi="Times New Roman" w:cs="Times New Roman"/>
                <w:sz w:val="22"/>
                <w:szCs w:val="22"/>
              </w:rPr>
              <w:t xml:space="preserve">г. Нижнекамск, </w:t>
            </w:r>
          </w:p>
          <w:p w:rsidR="00C36D66" w:rsidRPr="00F17CE2" w:rsidRDefault="00C36D66" w:rsidP="00FC4C9F">
            <w:pPr>
              <w:pStyle w:val="ConsPlusNormal"/>
              <w:widowControl/>
              <w:rPr>
                <w:rFonts w:ascii="Times New Roman" w:hAnsi="Times New Roman" w:cs="Times New Roman"/>
                <w:sz w:val="22"/>
                <w:szCs w:val="22"/>
              </w:rPr>
            </w:pPr>
            <w:r>
              <w:rPr>
                <w:rFonts w:ascii="Times New Roman" w:hAnsi="Times New Roman" w:cs="Times New Roman"/>
                <w:sz w:val="22"/>
                <w:szCs w:val="22"/>
              </w:rPr>
              <w:t xml:space="preserve">ул. Баки </w:t>
            </w:r>
            <w:proofErr w:type="spellStart"/>
            <w:r>
              <w:rPr>
                <w:rFonts w:ascii="Times New Roman" w:hAnsi="Times New Roman" w:cs="Times New Roman"/>
                <w:sz w:val="22"/>
                <w:szCs w:val="22"/>
              </w:rPr>
              <w:t>Урманче</w:t>
            </w:r>
            <w:proofErr w:type="spellEnd"/>
            <w:r>
              <w:rPr>
                <w:rFonts w:ascii="Times New Roman" w:hAnsi="Times New Roman" w:cs="Times New Roman"/>
                <w:sz w:val="22"/>
                <w:szCs w:val="22"/>
              </w:rPr>
              <w:t>, д.26</w:t>
            </w:r>
          </w:p>
          <w:p w:rsidR="00C36D66" w:rsidRPr="00B47634" w:rsidRDefault="00C36D66" w:rsidP="00FC4C9F">
            <w:pPr>
              <w:pStyle w:val="ConsPlusNormal"/>
              <w:widowControl/>
              <w:rPr>
                <w:rFonts w:ascii="Times New Roman" w:hAnsi="Times New Roman" w:cs="Times New Roman"/>
                <w:color w:val="FF0000"/>
                <w:sz w:val="22"/>
                <w:szCs w:val="22"/>
              </w:rPr>
            </w:pPr>
            <w:r w:rsidRPr="00B47634">
              <w:rPr>
                <w:rFonts w:ascii="Times New Roman" w:hAnsi="Times New Roman" w:cs="Times New Roman"/>
                <w:sz w:val="22"/>
                <w:szCs w:val="22"/>
              </w:rPr>
              <w:t>помещение</w:t>
            </w:r>
            <w:r w:rsidRPr="00B47634">
              <w:rPr>
                <w:rFonts w:ascii="Times New Roman" w:hAnsi="Times New Roman" w:cs="Times New Roman"/>
                <w:color w:val="FF0000"/>
                <w:sz w:val="22"/>
                <w:szCs w:val="22"/>
              </w:rPr>
              <w:t xml:space="preserve"> </w:t>
            </w:r>
            <w:r w:rsidRPr="00B47634">
              <w:rPr>
                <w:rFonts w:ascii="Times New Roman" w:hAnsi="Times New Roman" w:cs="Times New Roman"/>
                <w:sz w:val="22"/>
                <w:szCs w:val="22"/>
              </w:rPr>
              <w:t>№</w:t>
            </w:r>
            <w:r>
              <w:rPr>
                <w:rFonts w:ascii="Times New Roman" w:hAnsi="Times New Roman" w:cs="Times New Roman"/>
                <w:sz w:val="22"/>
                <w:szCs w:val="22"/>
              </w:rPr>
              <w:t xml:space="preserve"> 28,30,6,17,4,33,25</w:t>
            </w:r>
          </w:p>
        </w:tc>
        <w:tc>
          <w:tcPr>
            <w:tcW w:w="1701" w:type="dxa"/>
            <w:gridSpan w:val="3"/>
            <w:tcBorders>
              <w:top w:val="single" w:sz="4" w:space="0" w:color="auto"/>
              <w:left w:val="single" w:sz="6" w:space="0" w:color="auto"/>
              <w:bottom w:val="single" w:sz="4" w:space="0" w:color="auto"/>
              <w:right w:val="single" w:sz="6" w:space="0" w:color="auto"/>
            </w:tcBorders>
          </w:tcPr>
          <w:p w:rsidR="00C36D66" w:rsidRPr="00B47634" w:rsidRDefault="00C36D66" w:rsidP="00FC4C9F">
            <w:pPr>
              <w:pStyle w:val="ConsPlusNormal"/>
              <w:widowControl/>
              <w:spacing w:line="276" w:lineRule="auto"/>
              <w:rPr>
                <w:rFonts w:ascii="Times New Roman" w:hAnsi="Times New Roman" w:cs="Times New Roman"/>
                <w:sz w:val="22"/>
                <w:szCs w:val="22"/>
                <w:lang w:val="en-US"/>
              </w:rPr>
            </w:pPr>
            <w:r w:rsidRPr="00B47634">
              <w:rPr>
                <w:rFonts w:ascii="Times New Roman" w:hAnsi="Times New Roman" w:cs="Times New Roman"/>
                <w:sz w:val="22"/>
                <w:szCs w:val="22"/>
              </w:rPr>
              <w:t xml:space="preserve">Оперативное управление </w:t>
            </w:r>
          </w:p>
          <w:p w:rsidR="00C36D66" w:rsidRPr="00B47634" w:rsidRDefault="00C36D66" w:rsidP="00FC4C9F">
            <w:pPr>
              <w:pStyle w:val="ConsPlusNormal"/>
              <w:widowControl/>
              <w:spacing w:line="276" w:lineRule="auto"/>
              <w:rPr>
                <w:rFonts w:ascii="Times New Roman" w:hAnsi="Times New Roman" w:cs="Times New Roman"/>
                <w:sz w:val="22"/>
                <w:szCs w:val="22"/>
                <w:lang w:val="en-US"/>
              </w:rPr>
            </w:pPr>
          </w:p>
          <w:p w:rsidR="00C36D66" w:rsidRPr="00B47634" w:rsidRDefault="00C36D66" w:rsidP="00FC4C9F">
            <w:pPr>
              <w:pStyle w:val="ConsPlusNormal"/>
              <w:widowControl/>
              <w:spacing w:line="276" w:lineRule="auto"/>
              <w:rPr>
                <w:rFonts w:ascii="Times New Roman" w:hAnsi="Times New Roman" w:cs="Times New Roman"/>
                <w:sz w:val="22"/>
                <w:szCs w:val="22"/>
              </w:rPr>
            </w:pPr>
          </w:p>
        </w:tc>
        <w:tc>
          <w:tcPr>
            <w:tcW w:w="2553" w:type="dxa"/>
            <w:gridSpan w:val="2"/>
            <w:tcBorders>
              <w:top w:val="single" w:sz="4" w:space="0" w:color="auto"/>
              <w:left w:val="single" w:sz="6" w:space="0" w:color="auto"/>
              <w:bottom w:val="single" w:sz="4" w:space="0" w:color="auto"/>
              <w:right w:val="single" w:sz="6" w:space="0" w:color="auto"/>
            </w:tcBorders>
          </w:tcPr>
          <w:p w:rsidR="00C36D66" w:rsidRPr="005D4E68" w:rsidRDefault="00C36D66" w:rsidP="00FC4C9F">
            <w:pPr>
              <w:rPr>
                <w:rFonts w:ascii="Times New Roman" w:hAnsi="Times New Roman" w:cs="Times New Roman"/>
              </w:rPr>
            </w:pPr>
            <w:r w:rsidRPr="005D4E68">
              <w:rPr>
                <w:rFonts w:ascii="Times New Roman" w:hAnsi="Times New Roman" w:cs="Times New Roman"/>
              </w:rPr>
              <w:t xml:space="preserve"> Свидетельство о государственной регистрации права на здание  от 05.02.2013г. Серия 16-АМ № 376295, бессрочно</w:t>
            </w:r>
          </w:p>
        </w:tc>
      </w:tr>
    </w:tbl>
    <w:p w:rsidR="00C36D66" w:rsidRPr="00B47634" w:rsidRDefault="00C36D66" w:rsidP="00C36D66">
      <w:pPr>
        <w:pStyle w:val="ConsPlusNonformat"/>
        <w:jc w:val="both"/>
        <w:rPr>
          <w:rFonts w:ascii="Times New Roman" w:hAnsi="Times New Roman" w:cs="Times New Roman"/>
          <w:sz w:val="22"/>
          <w:szCs w:val="22"/>
        </w:rPr>
      </w:pPr>
    </w:p>
    <w:p w:rsidR="00C36D66" w:rsidRDefault="00C36D66" w:rsidP="00C36D66">
      <w:pPr>
        <w:pStyle w:val="ConsPlusNonformat"/>
        <w:widowControl/>
        <w:rPr>
          <w:rFonts w:ascii="Times New Roman" w:hAnsi="Times New Roman" w:cs="Times New Roman"/>
          <w:b/>
          <w:bCs/>
          <w:sz w:val="24"/>
          <w:szCs w:val="24"/>
        </w:rPr>
      </w:pPr>
    </w:p>
    <w:p w:rsidR="00C36D66" w:rsidRPr="00B47634" w:rsidRDefault="00C36D66" w:rsidP="00C36D66">
      <w:pPr>
        <w:pStyle w:val="ConsPlusNonformat"/>
        <w:jc w:val="both"/>
        <w:rPr>
          <w:rFonts w:ascii="Times New Roman" w:hAnsi="Times New Roman" w:cs="Times New Roman"/>
          <w:sz w:val="22"/>
          <w:szCs w:val="22"/>
        </w:rPr>
      </w:pPr>
    </w:p>
    <w:p w:rsidR="00C36D66" w:rsidRPr="00C90FC6" w:rsidRDefault="00C36D66" w:rsidP="00C36D66">
      <w:pPr>
        <w:pStyle w:val="ConsPlusNonformat"/>
        <w:jc w:val="both"/>
        <w:rPr>
          <w:rFonts w:ascii="Times New Roman" w:hAnsi="Times New Roman" w:cs="Times New Roman"/>
          <w:b/>
          <w:bCs/>
          <w:sz w:val="22"/>
          <w:szCs w:val="22"/>
        </w:rPr>
      </w:pPr>
      <w:r>
        <w:rPr>
          <w:rFonts w:ascii="Times New Roman" w:hAnsi="Times New Roman" w:cs="Times New Roman"/>
          <w:b/>
          <w:bCs/>
          <w:sz w:val="22"/>
          <w:szCs w:val="22"/>
        </w:rPr>
        <w:t xml:space="preserve"> «_____» _____________________</w:t>
      </w:r>
      <w:r w:rsidRPr="00C90FC6">
        <w:rPr>
          <w:rFonts w:ascii="Times New Roman" w:hAnsi="Times New Roman" w:cs="Times New Roman"/>
          <w:b/>
          <w:bCs/>
          <w:sz w:val="22"/>
          <w:szCs w:val="22"/>
        </w:rPr>
        <w:t xml:space="preserve"> 2013г.</w:t>
      </w:r>
    </w:p>
    <w:p w:rsidR="00C36D66" w:rsidRPr="00C90FC6" w:rsidRDefault="00C36D66" w:rsidP="00C36D66">
      <w:pPr>
        <w:pStyle w:val="ConsPlusNonformat"/>
        <w:widowControl/>
        <w:rPr>
          <w:rFonts w:ascii="Times New Roman" w:hAnsi="Times New Roman" w:cs="Times New Roman"/>
          <w:b/>
          <w:bCs/>
          <w:sz w:val="22"/>
          <w:szCs w:val="22"/>
        </w:rPr>
      </w:pPr>
    </w:p>
    <w:p w:rsidR="00C36D66" w:rsidRPr="00C90FC6" w:rsidRDefault="00C36D66" w:rsidP="00C36D66">
      <w:pPr>
        <w:pStyle w:val="ConsPlusNonformat"/>
        <w:widowControl/>
        <w:rPr>
          <w:rFonts w:ascii="Times New Roman" w:hAnsi="Times New Roman" w:cs="Times New Roman"/>
          <w:b/>
          <w:bCs/>
          <w:sz w:val="22"/>
          <w:szCs w:val="22"/>
        </w:rPr>
      </w:pPr>
      <w:r>
        <w:rPr>
          <w:rFonts w:ascii="Times New Roman" w:hAnsi="Times New Roman" w:cs="Times New Roman"/>
          <w:b/>
          <w:bCs/>
          <w:sz w:val="22"/>
          <w:szCs w:val="22"/>
        </w:rPr>
        <w:t>Заведующий</w:t>
      </w:r>
      <w:r w:rsidRPr="00C90FC6">
        <w:rPr>
          <w:rFonts w:ascii="Times New Roman" w:hAnsi="Times New Roman" w:cs="Times New Roman"/>
          <w:b/>
          <w:bCs/>
          <w:sz w:val="22"/>
          <w:szCs w:val="22"/>
        </w:rPr>
        <w:t xml:space="preserve"> МБДОУ</w:t>
      </w:r>
    </w:p>
    <w:p w:rsidR="00C36D66" w:rsidRPr="00C90FC6" w:rsidRDefault="00C36D66" w:rsidP="00C36D66">
      <w:pPr>
        <w:pStyle w:val="ConsPlusNonformat"/>
        <w:widowControl/>
        <w:rPr>
          <w:b/>
          <w:bCs/>
          <w:sz w:val="22"/>
          <w:szCs w:val="22"/>
        </w:rPr>
      </w:pPr>
      <w:r w:rsidRPr="00C90FC6">
        <w:rPr>
          <w:rFonts w:ascii="Times New Roman" w:hAnsi="Times New Roman" w:cs="Times New Roman"/>
          <w:b/>
          <w:bCs/>
          <w:sz w:val="22"/>
          <w:szCs w:val="22"/>
        </w:rPr>
        <w:t>«Детск</w:t>
      </w:r>
      <w:r>
        <w:rPr>
          <w:rFonts w:ascii="Times New Roman" w:hAnsi="Times New Roman" w:cs="Times New Roman"/>
          <w:b/>
          <w:bCs/>
          <w:sz w:val="22"/>
          <w:szCs w:val="22"/>
        </w:rPr>
        <w:t xml:space="preserve">ий сад </w:t>
      </w:r>
      <w:proofErr w:type="spellStart"/>
      <w:r>
        <w:rPr>
          <w:rFonts w:ascii="Times New Roman" w:hAnsi="Times New Roman" w:cs="Times New Roman"/>
          <w:b/>
          <w:bCs/>
          <w:sz w:val="22"/>
          <w:szCs w:val="22"/>
        </w:rPr>
        <w:t>общеразвивающего</w:t>
      </w:r>
      <w:proofErr w:type="spellEnd"/>
      <w:r>
        <w:rPr>
          <w:rFonts w:ascii="Times New Roman" w:hAnsi="Times New Roman" w:cs="Times New Roman"/>
          <w:b/>
          <w:bCs/>
          <w:sz w:val="22"/>
          <w:szCs w:val="22"/>
        </w:rPr>
        <w:t xml:space="preserve"> вида №76</w:t>
      </w:r>
      <w:r w:rsidRPr="00C90FC6">
        <w:rPr>
          <w:rFonts w:ascii="Times New Roman" w:hAnsi="Times New Roman" w:cs="Times New Roman"/>
          <w:b/>
          <w:bCs/>
          <w:sz w:val="22"/>
          <w:szCs w:val="22"/>
        </w:rPr>
        <w:t xml:space="preserve">»                                    ____________                            </w:t>
      </w:r>
      <w:r>
        <w:rPr>
          <w:rFonts w:ascii="Times New Roman" w:hAnsi="Times New Roman" w:cs="Times New Roman"/>
          <w:b/>
          <w:bCs/>
          <w:sz w:val="22"/>
          <w:szCs w:val="22"/>
          <w:u w:val="single"/>
        </w:rPr>
        <w:t xml:space="preserve">Кадырова </w:t>
      </w:r>
      <w:proofErr w:type="spellStart"/>
      <w:r>
        <w:rPr>
          <w:rFonts w:ascii="Times New Roman" w:hAnsi="Times New Roman" w:cs="Times New Roman"/>
          <w:b/>
          <w:bCs/>
          <w:sz w:val="22"/>
          <w:szCs w:val="22"/>
          <w:u w:val="single"/>
        </w:rPr>
        <w:t>Гульнара</w:t>
      </w:r>
      <w:proofErr w:type="spellEnd"/>
      <w:r>
        <w:rPr>
          <w:rFonts w:ascii="Times New Roman" w:hAnsi="Times New Roman" w:cs="Times New Roman"/>
          <w:b/>
          <w:bCs/>
          <w:sz w:val="22"/>
          <w:szCs w:val="22"/>
          <w:u w:val="single"/>
        </w:rPr>
        <w:t xml:space="preserve"> </w:t>
      </w:r>
      <w:proofErr w:type="spellStart"/>
      <w:r>
        <w:rPr>
          <w:rFonts w:ascii="Times New Roman" w:hAnsi="Times New Roman" w:cs="Times New Roman"/>
          <w:b/>
          <w:bCs/>
          <w:sz w:val="22"/>
          <w:szCs w:val="22"/>
          <w:u w:val="single"/>
        </w:rPr>
        <w:t>Фанисовна</w:t>
      </w:r>
      <w:proofErr w:type="spellEnd"/>
    </w:p>
    <w:p w:rsidR="00C36D66" w:rsidRPr="00C90FC6" w:rsidRDefault="00C36D66" w:rsidP="00C36D66">
      <w:pPr>
        <w:pStyle w:val="a3"/>
        <w:jc w:val="both"/>
        <w:rPr>
          <w:b/>
          <w:bCs/>
          <w:sz w:val="22"/>
          <w:szCs w:val="22"/>
        </w:rPr>
      </w:pPr>
    </w:p>
    <w:p w:rsidR="00C36D66" w:rsidRPr="00C90FC6" w:rsidRDefault="00C36D66" w:rsidP="00C36D66">
      <w:pPr>
        <w:pStyle w:val="a3"/>
        <w:jc w:val="both"/>
        <w:rPr>
          <w:b/>
          <w:bCs/>
          <w:sz w:val="22"/>
          <w:szCs w:val="22"/>
        </w:rPr>
      </w:pPr>
    </w:p>
    <w:p w:rsidR="00C36D66" w:rsidRPr="00C90FC6" w:rsidRDefault="00C36D66" w:rsidP="00C36D66">
      <w:pPr>
        <w:pStyle w:val="a3"/>
        <w:jc w:val="both"/>
        <w:rPr>
          <w:b/>
          <w:bCs/>
          <w:sz w:val="22"/>
          <w:szCs w:val="22"/>
        </w:rPr>
      </w:pPr>
    </w:p>
    <w:p w:rsidR="00C36D66" w:rsidRDefault="00C36D66" w:rsidP="00C36D66">
      <w:pPr>
        <w:pStyle w:val="ConsPlusNonformat"/>
        <w:widowControl/>
        <w:jc w:val="center"/>
        <w:rPr>
          <w:rFonts w:ascii="Times New Roman" w:hAnsi="Times New Roman" w:cs="Times New Roman"/>
          <w:b/>
          <w:bCs/>
          <w:sz w:val="24"/>
          <w:szCs w:val="24"/>
        </w:rPr>
      </w:pPr>
    </w:p>
    <w:p w:rsidR="00C36D66" w:rsidRDefault="00C36D66" w:rsidP="00C36D66">
      <w:pPr>
        <w:pStyle w:val="ConsPlusNonformat"/>
        <w:widowControl/>
        <w:rPr>
          <w:rFonts w:ascii="Times New Roman" w:hAnsi="Times New Roman" w:cs="Times New Roman"/>
          <w:b/>
          <w:bCs/>
          <w:sz w:val="24"/>
          <w:szCs w:val="24"/>
        </w:rPr>
      </w:pPr>
    </w:p>
    <w:p w:rsidR="00E415F6" w:rsidRDefault="00E415F6"/>
    <w:sectPr w:rsidR="00E415F6" w:rsidSect="00410EEE">
      <w:pgSz w:w="16838" w:h="11906" w:orient="landscape"/>
      <w:pgMar w:top="1079"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6D66"/>
    <w:rsid w:val="00C36D66"/>
    <w:rsid w:val="00E415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D66"/>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36D66"/>
    <w:pPr>
      <w:spacing w:after="0" w:line="240" w:lineRule="auto"/>
    </w:pPr>
    <w:rPr>
      <w:rFonts w:ascii="Calibri" w:eastAsia="Times New Roman" w:hAnsi="Calibri" w:cs="Times New Roman"/>
      <w:sz w:val="24"/>
      <w:szCs w:val="24"/>
      <w:lang w:eastAsia="ru-RU"/>
    </w:rPr>
  </w:style>
  <w:style w:type="paragraph" w:customStyle="1" w:styleId="ConsPlusNonformat">
    <w:name w:val="ConsPlusNonformat"/>
    <w:uiPriority w:val="99"/>
    <w:rsid w:val="00C36D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C36D6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C36D66"/>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2664</Words>
  <Characters>15189</Characters>
  <Application>Microsoft Office Word</Application>
  <DocSecurity>0</DocSecurity>
  <Lines>126</Lines>
  <Paragraphs>35</Paragraphs>
  <ScaleCrop>false</ScaleCrop>
  <Company>Krokoz™</Company>
  <LinksUpToDate>false</LinksUpToDate>
  <CharactersWithSpaces>17818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2016-02-13T09:55:00Z</dcterms:created>
  <dcterms:modified xsi:type="dcterms:W3CDTF">2016-02-13T09:55:00Z</dcterms:modified>
</cp:coreProperties>
</file>